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34" w:rsidRPr="00827C0B" w:rsidRDefault="00467734" w:rsidP="0046773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Support Worker w</w:t>
      </w:r>
      <w:r w:rsidRPr="00721536">
        <w:rPr>
          <w:rFonts w:ascii="Arial" w:hAnsi="Arial" w:cs="Arial"/>
          <w:b/>
          <w:sz w:val="28"/>
          <w:szCs w:val="28"/>
        </w:rPr>
        <w:t xml:space="preserve">ritten </w:t>
      </w:r>
      <w:r>
        <w:rPr>
          <w:rFonts w:ascii="Arial" w:hAnsi="Arial" w:cs="Arial"/>
          <w:b/>
          <w:sz w:val="28"/>
          <w:szCs w:val="28"/>
        </w:rPr>
        <w:t>test m</w:t>
      </w:r>
      <w:r w:rsidRPr="00721536">
        <w:rPr>
          <w:rFonts w:ascii="Arial" w:hAnsi="Arial" w:cs="Arial"/>
          <w:b/>
          <w:sz w:val="28"/>
          <w:szCs w:val="28"/>
        </w:rPr>
        <w:t>arking</w:t>
      </w:r>
      <w:r>
        <w:rPr>
          <w:rFonts w:ascii="Arial" w:hAnsi="Arial" w:cs="Arial"/>
          <w:b/>
          <w:sz w:val="28"/>
          <w:szCs w:val="28"/>
        </w:rPr>
        <w:t xml:space="preserve"> form</w:t>
      </w:r>
    </w:p>
    <w:p w:rsidR="00467734" w:rsidRPr="00721536" w:rsidRDefault="00467734" w:rsidP="00467734">
      <w:pPr>
        <w:rPr>
          <w:rFonts w:ascii="Arial" w:hAnsi="Arial" w:cs="Arial"/>
          <w:b/>
        </w:rPr>
      </w:pPr>
    </w:p>
    <w:p w:rsidR="00467734" w:rsidRPr="00721536" w:rsidRDefault="00467734" w:rsidP="00467734">
      <w:pPr>
        <w:ind w:left="720" w:firstLine="720"/>
        <w:rPr>
          <w:rFonts w:ascii="Arial" w:hAnsi="Arial" w:cs="Arial"/>
        </w:rPr>
      </w:pPr>
      <w:r w:rsidRPr="00721536">
        <w:rPr>
          <w:rFonts w:ascii="Arial" w:hAnsi="Arial" w:cs="Arial"/>
          <w:noProof/>
          <w:lang w:eastAsia="en-GB"/>
        </w:rPr>
        <w:drawing>
          <wp:inline distT="0" distB="0" distL="0" distR="0">
            <wp:extent cx="4667250" cy="17145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67734" w:rsidRDefault="00467734" w:rsidP="00467734">
      <w:pPr>
        <w:rPr>
          <w:rFonts w:ascii="Arial" w:hAnsi="Arial" w:cs="Arial"/>
          <w:b/>
          <w:i/>
        </w:rPr>
      </w:pPr>
    </w:p>
    <w:p w:rsidR="00467734" w:rsidRPr="00776B0B" w:rsidRDefault="00467734" w:rsidP="00467734">
      <w:pPr>
        <w:rPr>
          <w:rFonts w:ascii="Arial" w:hAnsi="Arial" w:cs="Arial"/>
          <w:b/>
          <w:i/>
        </w:rPr>
      </w:pPr>
      <w:r w:rsidRPr="00721536">
        <w:rPr>
          <w:rFonts w:ascii="Arial" w:hAnsi="Arial" w:cs="Arial"/>
          <w:b/>
          <w:i/>
        </w:rPr>
        <w:t>Section</w:t>
      </w:r>
      <w:r>
        <w:rPr>
          <w:rFonts w:ascii="Arial" w:hAnsi="Arial" w:cs="Arial"/>
          <w:b/>
          <w:i/>
        </w:rPr>
        <w:t>s</w:t>
      </w:r>
      <w:r w:rsidRPr="00721536">
        <w:rPr>
          <w:rFonts w:ascii="Arial" w:hAnsi="Arial" w:cs="Arial"/>
          <w:b/>
          <w:i/>
        </w:rPr>
        <w:t xml:space="preserve"> 1</w:t>
      </w:r>
      <w:r>
        <w:rPr>
          <w:rFonts w:ascii="Arial" w:hAnsi="Arial" w:cs="Arial"/>
          <w:b/>
          <w:i/>
        </w:rPr>
        <w:t xml:space="preserve"> and 2</w:t>
      </w:r>
    </w:p>
    <w:p w:rsidR="00467734" w:rsidRDefault="00467734" w:rsidP="00467734">
      <w:pPr>
        <w:jc w:val="both"/>
        <w:rPr>
          <w:rFonts w:ascii="Arial" w:hAnsi="Arial" w:cs="Arial"/>
          <w:i/>
        </w:rPr>
      </w:pPr>
      <w:r w:rsidRPr="00721536">
        <w:rPr>
          <w:rFonts w:ascii="Arial" w:hAnsi="Arial" w:cs="Arial"/>
        </w:rPr>
        <w:t xml:space="preserve">Score (0-5): </w:t>
      </w:r>
      <w:r>
        <w:rPr>
          <w:rFonts w:ascii="Arial" w:hAnsi="Arial" w:cs="Arial"/>
        </w:rPr>
        <w:t>Marker to award</w:t>
      </w:r>
      <w:r w:rsidRPr="00721536">
        <w:rPr>
          <w:rFonts w:ascii="Arial" w:hAnsi="Arial" w:cs="Arial"/>
          <w:i/>
        </w:rPr>
        <w:t xml:space="preserve"> score</w:t>
      </w:r>
      <w:r>
        <w:rPr>
          <w:rFonts w:ascii="Arial" w:hAnsi="Arial" w:cs="Arial"/>
          <w:i/>
        </w:rPr>
        <w:t xml:space="preserve"> based on degree to which evidence of practical-mindednes</w:t>
      </w:r>
      <w:r w:rsidR="00776B0B">
        <w:rPr>
          <w:rFonts w:ascii="Arial" w:hAnsi="Arial" w:cs="Arial"/>
          <w:i/>
        </w:rPr>
        <w:t>s is demonstrated. Pass mark 3.</w:t>
      </w:r>
    </w:p>
    <w:p w:rsidR="00467734" w:rsidRDefault="00467734" w:rsidP="00467734">
      <w:pPr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67734" w:rsidTr="00A01143">
        <w:tc>
          <w:tcPr>
            <w:tcW w:w="3080" w:type="dxa"/>
          </w:tcPr>
          <w:p w:rsidR="00467734" w:rsidRPr="00333E6B" w:rsidRDefault="00467734" w:rsidP="00A01143">
            <w:pPr>
              <w:jc w:val="center"/>
              <w:rPr>
                <w:rFonts w:ascii="Arial" w:hAnsi="Arial" w:cs="Arial"/>
                <w:b/>
              </w:rPr>
            </w:pPr>
            <w:r w:rsidRPr="00333E6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3081" w:type="dxa"/>
          </w:tcPr>
          <w:p w:rsidR="00467734" w:rsidRPr="00333E6B" w:rsidRDefault="00467734" w:rsidP="00A01143">
            <w:pPr>
              <w:jc w:val="both"/>
              <w:rPr>
                <w:rFonts w:ascii="Arial" w:hAnsi="Arial" w:cs="Arial"/>
                <w:b/>
              </w:rPr>
            </w:pPr>
            <w:r w:rsidRPr="00333E6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081" w:type="dxa"/>
          </w:tcPr>
          <w:p w:rsidR="00467734" w:rsidRPr="00333E6B" w:rsidRDefault="00467734" w:rsidP="00A01143">
            <w:pPr>
              <w:jc w:val="both"/>
              <w:rPr>
                <w:rFonts w:ascii="Arial" w:hAnsi="Arial" w:cs="Arial"/>
                <w:b/>
              </w:rPr>
            </w:pPr>
            <w:r w:rsidRPr="00333E6B">
              <w:rPr>
                <w:rFonts w:ascii="Arial" w:hAnsi="Arial" w:cs="Arial"/>
                <w:b/>
              </w:rPr>
              <w:t>Guidance</w:t>
            </w:r>
          </w:p>
        </w:tc>
      </w:tr>
      <w:tr w:rsidR="00467734" w:rsidTr="00A01143">
        <w:tc>
          <w:tcPr>
            <w:tcW w:w="3080" w:type="dxa"/>
          </w:tcPr>
          <w:p w:rsidR="00467734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evidence of practical-mindedness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answer given or no relevant points made.</w:t>
            </w:r>
          </w:p>
        </w:tc>
      </w:tr>
      <w:tr w:rsidR="00467734" w:rsidTr="00A01143">
        <w:tc>
          <w:tcPr>
            <w:tcW w:w="3080" w:type="dxa"/>
          </w:tcPr>
          <w:p w:rsidR="00467734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little evidence of practical-mindedness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Showed little common sense, organisational skills or empathy with service user.</w:t>
            </w:r>
          </w:p>
        </w:tc>
      </w:tr>
      <w:tr w:rsidR="00467734" w:rsidTr="00A01143">
        <w:tc>
          <w:tcPr>
            <w:tcW w:w="3080" w:type="dxa"/>
            <w:tcBorders>
              <w:bottom w:val="single" w:sz="4" w:space="0" w:color="auto"/>
            </w:tcBorders>
          </w:tcPr>
          <w:p w:rsidR="00467734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Practical-mindedness is partially demonstrated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Although indications of practical-mindedness, this is at insufficient level to meet the criteria.</w:t>
            </w:r>
          </w:p>
        </w:tc>
      </w:tr>
      <w:tr w:rsidR="00467734" w:rsidTr="00A01143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202CDB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467734" w:rsidRPr="00202CDB" w:rsidRDefault="00467734" w:rsidP="00A01143">
            <w:pPr>
              <w:rPr>
                <w:rFonts w:ascii="Arial" w:hAnsi="Arial" w:cs="Arial"/>
                <w:b/>
                <w:color w:val="FF0000"/>
              </w:rPr>
            </w:pPr>
            <w:r w:rsidRPr="00202CDB">
              <w:rPr>
                <w:rFonts w:ascii="Arial" w:hAnsi="Arial" w:cs="Arial"/>
                <w:b/>
                <w:color w:val="FF0000"/>
              </w:rPr>
              <w:t xml:space="preserve">Practical-mindedness demonstrated at an adequate level.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rPr>
                <w:rFonts w:ascii="Arial" w:hAnsi="Arial" w:cs="Arial"/>
                <w:b/>
                <w:color w:val="FF0000"/>
              </w:rPr>
            </w:pPr>
            <w:r w:rsidRPr="00202CDB">
              <w:rPr>
                <w:rFonts w:ascii="Arial" w:hAnsi="Arial" w:cs="Arial"/>
                <w:b/>
                <w:color w:val="FF0000"/>
              </w:rPr>
              <w:t xml:space="preserve">A potentially good candidate. Adequate evidence of practical-mindedness which could be built upon with experience and training. </w:t>
            </w:r>
          </w:p>
        </w:tc>
      </w:tr>
      <w:tr w:rsidR="00467734" w:rsidTr="00A01143">
        <w:tc>
          <w:tcPr>
            <w:tcW w:w="3080" w:type="dxa"/>
            <w:tcBorders>
              <w:top w:val="single" w:sz="4" w:space="0" w:color="auto"/>
            </w:tcBorders>
          </w:tcPr>
          <w:p w:rsidR="00467734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evidence of practical-mindedness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strong applicant.</w:t>
            </w:r>
          </w:p>
        </w:tc>
      </w:tr>
      <w:tr w:rsidR="00467734" w:rsidTr="00A01143">
        <w:tc>
          <w:tcPr>
            <w:tcW w:w="3080" w:type="dxa"/>
          </w:tcPr>
          <w:p w:rsidR="00467734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evidence of practical mindedness</w:t>
            </w:r>
          </w:p>
        </w:tc>
        <w:tc>
          <w:tcPr>
            <w:tcW w:w="3081" w:type="dxa"/>
          </w:tcPr>
          <w:p w:rsidR="00467734" w:rsidRDefault="00467734" w:rsidP="00A0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detailed answer demonstrating all criteria balanced with understanding and empathy with service user</w:t>
            </w:r>
          </w:p>
        </w:tc>
      </w:tr>
    </w:tbl>
    <w:p w:rsidR="00776B0B" w:rsidRDefault="00776B0B" w:rsidP="00776B0B">
      <w:pPr>
        <w:rPr>
          <w:rFonts w:ascii="Arial" w:hAnsi="Arial" w:cs="Arial"/>
          <w:b/>
          <w:u w:val="single"/>
        </w:rPr>
      </w:pPr>
    </w:p>
    <w:p w:rsidR="00776B0B" w:rsidRPr="00721536" w:rsidRDefault="00776B0B" w:rsidP="00776B0B">
      <w:pPr>
        <w:rPr>
          <w:rFonts w:ascii="Arial" w:hAnsi="Arial" w:cs="Arial"/>
        </w:rPr>
      </w:pPr>
      <w:r w:rsidRPr="00721536">
        <w:rPr>
          <w:rFonts w:ascii="Arial" w:hAnsi="Arial" w:cs="Arial"/>
          <w:b/>
          <w:u w:val="single"/>
        </w:rPr>
        <w:t>Overall readability:</w:t>
      </w:r>
      <w:r>
        <w:rPr>
          <w:rFonts w:ascii="Arial" w:hAnsi="Arial" w:cs="Arial"/>
          <w:i/>
        </w:rPr>
        <w:t xml:space="preserve">  Marker to circl</w:t>
      </w:r>
      <w:r w:rsidR="00410E73">
        <w:rPr>
          <w:rFonts w:ascii="Arial" w:hAnsi="Arial" w:cs="Arial"/>
          <w:i/>
        </w:rPr>
        <w:t>e as appropriate.  Pass mark – 5</w:t>
      </w:r>
      <w:r>
        <w:rPr>
          <w:rFonts w:ascii="Arial" w:hAnsi="Arial" w:cs="Arial"/>
          <w:i/>
        </w:rPr>
        <w:t xml:space="preserve"> ‘Y’s. Candidate must meet all the criteria below.</w:t>
      </w:r>
    </w:p>
    <w:p w:rsidR="00776B0B" w:rsidRPr="00776B0B" w:rsidRDefault="00776B0B" w:rsidP="00776B0B">
      <w:pPr>
        <w:numPr>
          <w:ilvl w:val="0"/>
          <w:numId w:val="2"/>
        </w:numPr>
        <w:rPr>
          <w:rFonts w:ascii="Arial" w:hAnsi="Arial" w:cs="Arial"/>
        </w:rPr>
      </w:pPr>
      <w:r w:rsidRPr="00721536">
        <w:rPr>
          <w:rFonts w:ascii="Arial" w:hAnsi="Arial" w:cs="Arial"/>
        </w:rPr>
        <w:t>Events are r</w:t>
      </w:r>
      <w:r>
        <w:rPr>
          <w:rFonts w:ascii="Arial" w:hAnsi="Arial" w:cs="Arial"/>
        </w:rPr>
        <w:t>ecorded in adequate detail? Y/N</w:t>
      </w:r>
    </w:p>
    <w:p w:rsidR="00776B0B" w:rsidRPr="00776B0B" w:rsidRDefault="00776B0B" w:rsidP="00776B0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Handwriting is legible? Y/N</w:t>
      </w:r>
    </w:p>
    <w:p w:rsidR="00776B0B" w:rsidRPr="00776B0B" w:rsidRDefault="00776B0B" w:rsidP="00776B0B">
      <w:pPr>
        <w:numPr>
          <w:ilvl w:val="0"/>
          <w:numId w:val="2"/>
        </w:numPr>
        <w:rPr>
          <w:rFonts w:ascii="Arial" w:hAnsi="Arial" w:cs="Arial"/>
        </w:rPr>
      </w:pPr>
      <w:r w:rsidRPr="00721536">
        <w:rPr>
          <w:rFonts w:ascii="Arial" w:hAnsi="Arial" w:cs="Arial"/>
        </w:rPr>
        <w:t>Language used is appr</w:t>
      </w:r>
      <w:r>
        <w:rPr>
          <w:rFonts w:ascii="Arial" w:hAnsi="Arial" w:cs="Arial"/>
        </w:rPr>
        <w:t>opriate for a work setting? Y/N</w:t>
      </w:r>
    </w:p>
    <w:p w:rsidR="00776B0B" w:rsidRPr="00410E73" w:rsidRDefault="00776B0B" w:rsidP="00776B0B">
      <w:pPr>
        <w:numPr>
          <w:ilvl w:val="0"/>
          <w:numId w:val="2"/>
        </w:numPr>
        <w:rPr>
          <w:rFonts w:ascii="Arial" w:hAnsi="Arial" w:cs="Arial"/>
          <w:b/>
        </w:rPr>
      </w:pPr>
      <w:r w:rsidRPr="00721536">
        <w:rPr>
          <w:rFonts w:ascii="Arial" w:hAnsi="Arial" w:cs="Arial"/>
        </w:rPr>
        <w:t>Standards of punctuation, spelling and grammar are acceptable (i.e. immediately understandable to the reader)? Y/N</w:t>
      </w:r>
    </w:p>
    <w:p w:rsidR="00410E73" w:rsidRPr="00721536" w:rsidRDefault="00410E73" w:rsidP="00776B0B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Values/practical mindedness evidenced? Y/N</w:t>
      </w:r>
    </w:p>
    <w:p w:rsidR="00467734" w:rsidRPr="00721536" w:rsidRDefault="00467734" w:rsidP="00467734">
      <w:pPr>
        <w:rPr>
          <w:rFonts w:ascii="Arial" w:hAnsi="Arial" w:cs="Arial"/>
          <w:b/>
          <w:i/>
        </w:rPr>
      </w:pPr>
      <w:r w:rsidRPr="00721536">
        <w:rPr>
          <w:rFonts w:ascii="Arial" w:hAnsi="Arial" w:cs="Arial"/>
          <w:b/>
          <w:i/>
        </w:rPr>
        <w:lastRenderedPageBreak/>
        <w:t>Section 3</w:t>
      </w:r>
    </w:p>
    <w:p w:rsidR="00467734" w:rsidRPr="00721536" w:rsidRDefault="00467734" w:rsidP="00467734">
      <w:pPr>
        <w:rPr>
          <w:rFonts w:ascii="Arial" w:hAnsi="Arial" w:cs="Arial"/>
          <w:i/>
        </w:rPr>
      </w:pPr>
    </w:p>
    <w:p w:rsidR="00467734" w:rsidRPr="00721536" w:rsidRDefault="00467734" w:rsidP="00467734">
      <w:pPr>
        <w:rPr>
          <w:rFonts w:ascii="Arial" w:hAnsi="Arial" w:cs="Arial"/>
        </w:rPr>
      </w:pPr>
      <w:r w:rsidRPr="00721536">
        <w:rPr>
          <w:rFonts w:ascii="Arial" w:hAnsi="Arial" w:cs="Arial"/>
        </w:rPr>
        <w:t>Tick each of the boxes completed correctly</w:t>
      </w:r>
      <w:r>
        <w:rPr>
          <w:rFonts w:ascii="Arial" w:hAnsi="Arial" w:cs="Arial"/>
        </w:rPr>
        <w:t xml:space="preserve"> on the test</w:t>
      </w:r>
      <w:r w:rsidRPr="00721536">
        <w:rPr>
          <w:rFonts w:ascii="Arial" w:hAnsi="Arial" w:cs="Arial"/>
        </w:rPr>
        <w:t xml:space="preserve">. The candidate </w:t>
      </w:r>
      <w:r>
        <w:rPr>
          <w:rFonts w:ascii="Arial" w:hAnsi="Arial" w:cs="Arial"/>
        </w:rPr>
        <w:t xml:space="preserve">is awarded 1 </w:t>
      </w:r>
      <w:r w:rsidRPr="00721536">
        <w:rPr>
          <w:rFonts w:ascii="Arial" w:hAnsi="Arial" w:cs="Arial"/>
        </w:rPr>
        <w:t>mark for each tick. (23 maximum)</w:t>
      </w:r>
    </w:p>
    <w:p w:rsidR="00467734" w:rsidRPr="00721536" w:rsidRDefault="00467734" w:rsidP="004677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467734" w:rsidRPr="00721536" w:rsidTr="00A01143">
        <w:tc>
          <w:tcPr>
            <w:tcW w:w="2214" w:type="dxa"/>
          </w:tcPr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  <w:r w:rsidRPr="0072153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214" w:type="dxa"/>
          </w:tcPr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  <w:r w:rsidRPr="00721536">
              <w:rPr>
                <w:rFonts w:ascii="Arial" w:hAnsi="Arial" w:cs="Arial"/>
                <w:b/>
              </w:rPr>
              <w:t>Income</w:t>
            </w:r>
          </w:p>
        </w:tc>
        <w:tc>
          <w:tcPr>
            <w:tcW w:w="2214" w:type="dxa"/>
          </w:tcPr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  <w:r w:rsidRPr="00721536">
              <w:rPr>
                <w:rFonts w:ascii="Arial" w:hAnsi="Arial" w:cs="Arial"/>
                <w:b/>
              </w:rPr>
              <w:t>Expenditure</w:t>
            </w:r>
          </w:p>
        </w:tc>
        <w:tc>
          <w:tcPr>
            <w:tcW w:w="2214" w:type="dxa"/>
          </w:tcPr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  <w:r w:rsidRPr="00721536">
              <w:rPr>
                <w:rFonts w:ascii="Arial" w:hAnsi="Arial" w:cs="Arial"/>
                <w:b/>
              </w:rPr>
              <w:t>Total cash available</w:t>
            </w:r>
          </w:p>
        </w:tc>
      </w:tr>
      <w:tr w:rsidR="00467734" w:rsidRPr="00721536" w:rsidTr="00A01143">
        <w:tc>
          <w:tcPr>
            <w:tcW w:w="2214" w:type="dxa"/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Money saved up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£50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xxxx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£50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 xml:space="preserve">Receipt A: Return train tickets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xxxx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£17.10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£32.90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Receipt B: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Return bus tickets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£5.00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£27.90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Receipt C: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Lunch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£8.55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£19.35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Receipt D: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Ticket for aquarium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£10.50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£8.85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 xml:space="preserve">Receipt E: 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Ice cream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£0.90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£7.95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Receipt F: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Souvenir mug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£6.35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£1.60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 xml:space="preserve">Money given for Dad’s golf umbrella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£40.00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£41.60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9444AB">
        <w:trPr>
          <w:trHeight w:val="926"/>
        </w:trPr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>Receipt G:</w:t>
            </w:r>
          </w:p>
          <w:p w:rsidR="00467734" w:rsidRPr="00721536" w:rsidRDefault="00467734" w:rsidP="00A01143">
            <w:pPr>
              <w:rPr>
                <w:rFonts w:ascii="Arial" w:hAnsi="Arial" w:cs="Arial"/>
              </w:rPr>
            </w:pPr>
            <w:r w:rsidRPr="00721536">
              <w:rPr>
                <w:rFonts w:ascii="Arial" w:hAnsi="Arial" w:cs="Arial"/>
              </w:rPr>
              <w:t xml:space="preserve">Dad’s golf umbrella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(Nil)</w:t>
            </w:r>
            <w:r w:rsidR="008A5515">
              <w:rPr>
                <w:rFonts w:ascii="Arial" w:hAnsi="Arial" w:cs="Arial"/>
                <w:b/>
              </w:rPr>
              <w:t xml:space="preserve"> 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£34.99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(1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202CDB">
              <w:rPr>
                <w:rFonts w:ascii="Arial" w:hAnsi="Arial" w:cs="Arial"/>
                <w:b/>
                <w:i/>
                <w:color w:val="FF0000"/>
              </w:rPr>
              <w:t>£6.61</w:t>
            </w:r>
            <w:r w:rsidR="008A5515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8A5515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</w:tr>
      <w:tr w:rsidR="00467734" w:rsidRPr="00721536" w:rsidTr="00467734">
        <w:tc>
          <w:tcPr>
            <w:tcW w:w="2214" w:type="dxa"/>
            <w:tcBorders>
              <w:right w:val="single" w:sz="4" w:space="0" w:color="auto"/>
            </w:tcBorders>
          </w:tcPr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  <w:r w:rsidRPr="00721536">
              <w:rPr>
                <w:rFonts w:ascii="Arial" w:hAnsi="Arial" w:cs="Arial"/>
                <w:b/>
              </w:rPr>
              <w:t>Total</w:t>
            </w:r>
          </w:p>
          <w:p w:rsidR="00467734" w:rsidRPr="00721536" w:rsidRDefault="00467734" w:rsidP="00A01143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467734" w:rsidP="00A0114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02CDB">
              <w:rPr>
                <w:rFonts w:ascii="Arial" w:hAnsi="Arial" w:cs="Arial"/>
                <w:b/>
                <w:color w:val="FF0000"/>
              </w:rPr>
              <w:t>£90.00</w:t>
            </w:r>
            <w:r w:rsidR="008A551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444AB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4" w:rsidRPr="00202CDB" w:rsidRDefault="00AF0C07" w:rsidP="00A0114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£83.3</w:t>
            </w:r>
            <w:r w:rsidR="00467734" w:rsidRPr="00202CDB">
              <w:rPr>
                <w:rFonts w:ascii="Arial" w:hAnsi="Arial" w:cs="Arial"/>
                <w:b/>
                <w:color w:val="FF0000"/>
              </w:rPr>
              <w:t>9</w:t>
            </w:r>
            <w:r w:rsidR="008A551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444AB">
              <w:rPr>
                <w:rFonts w:ascii="Arial" w:hAnsi="Arial" w:cs="Arial"/>
                <w:b/>
              </w:rPr>
              <w:t>(2</w:t>
            </w:r>
            <w:r w:rsidR="008A5515" w:rsidRPr="00542086">
              <w:rPr>
                <w:rFonts w:ascii="Arial" w:hAnsi="Arial" w:cs="Arial"/>
                <w:b/>
              </w:rPr>
              <w:t xml:space="preserve"> mark)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467734" w:rsidRPr="00721536" w:rsidRDefault="00467734" w:rsidP="00A0114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7734" w:rsidRPr="00721536" w:rsidRDefault="00467734" w:rsidP="00467734">
      <w:pPr>
        <w:rPr>
          <w:rFonts w:ascii="Arial" w:hAnsi="Arial" w:cs="Arial"/>
        </w:rPr>
      </w:pPr>
    </w:p>
    <w:p w:rsidR="00467734" w:rsidRPr="00776B0B" w:rsidRDefault="00467734" w:rsidP="00776B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1536">
        <w:rPr>
          <w:rFonts w:ascii="Arial" w:hAnsi="Arial" w:cs="Arial"/>
          <w:sz w:val="24"/>
          <w:szCs w:val="24"/>
        </w:rPr>
        <w:t>Mum has asked for any change from the £40 she gave for the golf umbrella. How much should John give her</w:t>
      </w:r>
      <w:r w:rsidRPr="00202CDB">
        <w:rPr>
          <w:rFonts w:ascii="Arial" w:hAnsi="Arial" w:cs="Arial"/>
          <w:sz w:val="24"/>
          <w:szCs w:val="24"/>
        </w:rPr>
        <w:t>?....</w:t>
      </w:r>
      <w:r w:rsidRPr="00202CDB">
        <w:rPr>
          <w:rFonts w:ascii="Arial" w:hAnsi="Arial" w:cs="Arial"/>
          <w:b/>
          <w:color w:val="FF0000"/>
          <w:sz w:val="24"/>
          <w:szCs w:val="24"/>
        </w:rPr>
        <w:t>£5.01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6E85">
        <w:rPr>
          <w:rFonts w:ascii="Arial" w:hAnsi="Arial" w:cs="Arial"/>
          <w:b/>
          <w:sz w:val="24"/>
          <w:szCs w:val="24"/>
        </w:rPr>
        <w:t>(2</w:t>
      </w:r>
      <w:r w:rsidRPr="00542086">
        <w:rPr>
          <w:rFonts w:ascii="Arial" w:hAnsi="Arial" w:cs="Arial"/>
          <w:b/>
          <w:sz w:val="24"/>
          <w:szCs w:val="24"/>
        </w:rPr>
        <w:t xml:space="preserve"> mark)</w:t>
      </w:r>
    </w:p>
    <w:p w:rsidR="00467734" w:rsidRPr="00776B0B" w:rsidRDefault="00467734" w:rsidP="004677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1536">
        <w:rPr>
          <w:rFonts w:ascii="Arial" w:hAnsi="Arial" w:cs="Arial"/>
          <w:sz w:val="24"/>
          <w:szCs w:val="24"/>
        </w:rPr>
        <w:t>Did John overspend the £50 he had saved up for this trip?....</w:t>
      </w:r>
      <w:r w:rsidRPr="00202CDB">
        <w:rPr>
          <w:rFonts w:ascii="Arial" w:hAnsi="Arial" w:cs="Arial"/>
          <w:b/>
          <w:color w:val="FF0000"/>
          <w:sz w:val="24"/>
          <w:szCs w:val="24"/>
        </w:rPr>
        <w:t>No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6E85">
        <w:rPr>
          <w:rFonts w:ascii="Arial" w:hAnsi="Arial" w:cs="Arial"/>
          <w:b/>
          <w:sz w:val="24"/>
          <w:szCs w:val="24"/>
        </w:rPr>
        <w:t>(2</w:t>
      </w:r>
      <w:r w:rsidRPr="00542086">
        <w:rPr>
          <w:rFonts w:ascii="Arial" w:hAnsi="Arial" w:cs="Arial"/>
          <w:b/>
          <w:sz w:val="24"/>
          <w:szCs w:val="24"/>
        </w:rPr>
        <w:t xml:space="preserve"> mark)</w:t>
      </w:r>
    </w:p>
    <w:p w:rsidR="00467734" w:rsidRDefault="00467734" w:rsidP="00467734">
      <w:pPr>
        <w:rPr>
          <w:rFonts w:ascii="Arial" w:hAnsi="Arial" w:cs="Arial"/>
          <w:b/>
        </w:rPr>
      </w:pPr>
    </w:p>
    <w:p w:rsidR="00467734" w:rsidRPr="00721536" w:rsidRDefault="00467734" w:rsidP="00467734">
      <w:pPr>
        <w:rPr>
          <w:rFonts w:ascii="Arial" w:hAnsi="Arial" w:cs="Arial"/>
          <w:b/>
        </w:rPr>
      </w:pPr>
      <w:r w:rsidRPr="00721536">
        <w:rPr>
          <w:rFonts w:ascii="Arial" w:hAnsi="Arial" w:cs="Arial"/>
          <w:b/>
        </w:rPr>
        <w:t>Total mark</w:t>
      </w:r>
      <w:r w:rsidR="00B46E85">
        <w:rPr>
          <w:rFonts w:ascii="Arial" w:hAnsi="Arial" w:cs="Arial"/>
          <w:b/>
        </w:rPr>
        <w:t>s possible 36</w:t>
      </w:r>
      <w:r w:rsidRPr="0072153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46E85">
        <w:rPr>
          <w:rFonts w:ascii="Arial" w:hAnsi="Arial" w:cs="Arial"/>
          <w:i/>
        </w:rPr>
        <w:t>(Pass mark 26/36</w:t>
      </w:r>
      <w:r w:rsidRPr="00202CDB">
        <w:rPr>
          <w:rFonts w:ascii="Arial" w:hAnsi="Arial" w:cs="Arial"/>
          <w:i/>
        </w:rPr>
        <w:t>)</w:t>
      </w:r>
    </w:p>
    <w:p w:rsidR="00467734" w:rsidRDefault="00467734" w:rsidP="00467734">
      <w:pPr>
        <w:rPr>
          <w:rFonts w:ascii="Arial" w:hAnsi="Arial" w:cs="Arial"/>
          <w:b/>
        </w:rPr>
      </w:pPr>
    </w:p>
    <w:p w:rsidR="00467734" w:rsidRDefault="00467734" w:rsidP="00467734">
      <w:pPr>
        <w:rPr>
          <w:rFonts w:ascii="Arial" w:hAnsi="Arial" w:cs="Arial"/>
          <w:b/>
        </w:rPr>
      </w:pPr>
      <w:r w:rsidRPr="00202CDB">
        <w:rPr>
          <w:rFonts w:ascii="Arial" w:hAnsi="Arial" w:cs="Arial"/>
          <w:b/>
        </w:rPr>
        <w:t>Total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3113"/>
        <w:gridCol w:w="4725"/>
      </w:tblGrid>
      <w:tr w:rsidR="00467734" w:rsidTr="00A01143">
        <w:tc>
          <w:tcPr>
            <w:tcW w:w="1384" w:type="dxa"/>
          </w:tcPr>
          <w:p w:rsidR="00467734" w:rsidRDefault="00467734" w:rsidP="00A011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119" w:type="dxa"/>
          </w:tcPr>
          <w:p w:rsidR="00467734" w:rsidRDefault="00467734" w:rsidP="00A011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 mark</w:t>
            </w:r>
          </w:p>
        </w:tc>
        <w:tc>
          <w:tcPr>
            <w:tcW w:w="4739" w:type="dxa"/>
          </w:tcPr>
          <w:p w:rsidR="00467734" w:rsidRDefault="00467734" w:rsidP="00A011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Score </w:t>
            </w:r>
          </w:p>
        </w:tc>
      </w:tr>
      <w:tr w:rsidR="00467734" w:rsidTr="00A01143">
        <w:tc>
          <w:tcPr>
            <w:tcW w:w="1384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/5</w:t>
            </w:r>
          </w:p>
        </w:tc>
        <w:tc>
          <w:tcPr>
            <w:tcW w:w="4739" w:type="dxa"/>
          </w:tcPr>
          <w:p w:rsidR="00467734" w:rsidRPr="00B536B5" w:rsidRDefault="00467734" w:rsidP="00A01143">
            <w:pPr>
              <w:rPr>
                <w:rFonts w:ascii="Arial" w:hAnsi="Arial" w:cs="Arial"/>
              </w:rPr>
            </w:pPr>
          </w:p>
        </w:tc>
      </w:tr>
      <w:tr w:rsidR="00467734" w:rsidTr="00A01143">
        <w:tc>
          <w:tcPr>
            <w:tcW w:w="1384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/5</w:t>
            </w:r>
          </w:p>
        </w:tc>
        <w:tc>
          <w:tcPr>
            <w:tcW w:w="4739" w:type="dxa"/>
          </w:tcPr>
          <w:p w:rsidR="00467734" w:rsidRPr="00B536B5" w:rsidRDefault="00467734" w:rsidP="00A01143">
            <w:pPr>
              <w:rPr>
                <w:rFonts w:ascii="Arial" w:hAnsi="Arial" w:cs="Arial"/>
              </w:rPr>
            </w:pPr>
          </w:p>
        </w:tc>
      </w:tr>
      <w:tr w:rsidR="00467734" w:rsidTr="00A01143">
        <w:tc>
          <w:tcPr>
            <w:tcW w:w="1384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3119" w:type="dxa"/>
          </w:tcPr>
          <w:p w:rsidR="00467734" w:rsidRPr="00B536B5" w:rsidRDefault="00855888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467734" w:rsidRPr="00B536B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36</w:t>
            </w:r>
          </w:p>
        </w:tc>
        <w:tc>
          <w:tcPr>
            <w:tcW w:w="4739" w:type="dxa"/>
          </w:tcPr>
          <w:p w:rsidR="00467734" w:rsidRPr="00B536B5" w:rsidRDefault="00467734" w:rsidP="00A01143">
            <w:pPr>
              <w:rPr>
                <w:rFonts w:ascii="Arial" w:hAnsi="Arial" w:cs="Arial"/>
              </w:rPr>
            </w:pPr>
          </w:p>
        </w:tc>
      </w:tr>
      <w:tr w:rsidR="00467734" w:rsidTr="00A01143">
        <w:tc>
          <w:tcPr>
            <w:tcW w:w="1384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 w:rsidRPr="00B536B5">
              <w:rPr>
                <w:rFonts w:ascii="Arial" w:hAnsi="Arial" w:cs="Arial"/>
              </w:rPr>
              <w:t>Readability</w:t>
            </w:r>
          </w:p>
        </w:tc>
        <w:tc>
          <w:tcPr>
            <w:tcW w:w="3119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 (no mark awarded candidate passes or </w:t>
            </w:r>
            <w:r w:rsidR="00410E73">
              <w:rPr>
                <w:rFonts w:ascii="Arial" w:hAnsi="Arial" w:cs="Arial"/>
              </w:rPr>
              <w:t>fails – 5</w:t>
            </w:r>
            <w:r>
              <w:rPr>
                <w:rFonts w:ascii="Arial" w:hAnsi="Arial" w:cs="Arial"/>
              </w:rPr>
              <w:t xml:space="preserve"> ‘Y’ required)</w:t>
            </w:r>
          </w:p>
        </w:tc>
        <w:tc>
          <w:tcPr>
            <w:tcW w:w="4739" w:type="dxa"/>
          </w:tcPr>
          <w:p w:rsidR="00467734" w:rsidRPr="00B536B5" w:rsidRDefault="00467734" w:rsidP="00A01143">
            <w:pPr>
              <w:rPr>
                <w:rFonts w:ascii="Arial" w:hAnsi="Arial" w:cs="Arial"/>
              </w:rPr>
            </w:pPr>
          </w:p>
        </w:tc>
      </w:tr>
      <w:tr w:rsidR="00467734" w:rsidTr="00A01143">
        <w:tc>
          <w:tcPr>
            <w:tcW w:w="1384" w:type="dxa"/>
          </w:tcPr>
          <w:p w:rsidR="00467734" w:rsidRPr="00B536B5" w:rsidRDefault="00467734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3119" w:type="dxa"/>
          </w:tcPr>
          <w:p w:rsidR="00467734" w:rsidRPr="00B536B5" w:rsidRDefault="00463A83" w:rsidP="00A01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*32/46</w:t>
            </w:r>
            <w:r w:rsidR="00467734">
              <w:rPr>
                <w:rFonts w:ascii="Arial" w:hAnsi="Arial" w:cs="Arial"/>
              </w:rPr>
              <w:t xml:space="preserve"> + readability pass</w:t>
            </w:r>
          </w:p>
        </w:tc>
        <w:tc>
          <w:tcPr>
            <w:tcW w:w="4739" w:type="dxa"/>
          </w:tcPr>
          <w:p w:rsidR="00467734" w:rsidRPr="00B536B5" w:rsidRDefault="00467734" w:rsidP="00A01143">
            <w:pPr>
              <w:rPr>
                <w:rFonts w:ascii="Arial" w:hAnsi="Arial" w:cs="Arial"/>
              </w:rPr>
            </w:pPr>
          </w:p>
        </w:tc>
      </w:tr>
    </w:tbl>
    <w:p w:rsidR="00467734" w:rsidRDefault="00467734" w:rsidP="00467734">
      <w:pPr>
        <w:rPr>
          <w:rFonts w:ascii="Arial" w:hAnsi="Arial" w:cs="Arial"/>
          <w:b/>
        </w:rPr>
      </w:pPr>
    </w:p>
    <w:p w:rsidR="00467734" w:rsidRPr="00202CDB" w:rsidRDefault="00467734" w:rsidP="00467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E44491">
        <w:rPr>
          <w:rFonts w:ascii="Arial" w:hAnsi="Arial" w:cs="Arial"/>
          <w:b/>
          <w:i/>
        </w:rPr>
        <w:t>Candidate must pass each individual section</w:t>
      </w:r>
    </w:p>
    <w:p w:rsidR="00396E35" w:rsidRDefault="008A42CC"/>
    <w:sectPr w:rsidR="00396E35" w:rsidSect="00AD3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91BED"/>
    <w:multiLevelType w:val="hybridMultilevel"/>
    <w:tmpl w:val="FAE60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1041B1"/>
    <w:multiLevelType w:val="hybridMultilevel"/>
    <w:tmpl w:val="AD66CA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E8"/>
    <w:rsid w:val="002D39E8"/>
    <w:rsid w:val="00410E73"/>
    <w:rsid w:val="00463A83"/>
    <w:rsid w:val="00467734"/>
    <w:rsid w:val="006D50D8"/>
    <w:rsid w:val="00776B0B"/>
    <w:rsid w:val="00836C18"/>
    <w:rsid w:val="00855888"/>
    <w:rsid w:val="008A42CC"/>
    <w:rsid w:val="008A5515"/>
    <w:rsid w:val="00900D46"/>
    <w:rsid w:val="009444AB"/>
    <w:rsid w:val="00A64A33"/>
    <w:rsid w:val="00AD3388"/>
    <w:rsid w:val="00AF0C07"/>
    <w:rsid w:val="00B46E85"/>
    <w:rsid w:val="00B5351E"/>
    <w:rsid w:val="00C83023"/>
    <w:rsid w:val="00DE718F"/>
    <w:rsid w:val="00F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34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67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34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67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E90F56-8C7F-4C25-BDBA-46D98E73DE6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EC02CC3-4F34-4907-972E-05589AAE1BD9}">
      <dgm:prSet phldrT="[Text]"/>
      <dgm:spPr/>
      <dgm:t>
        <a:bodyPr/>
        <a:lstStyle/>
        <a:p>
          <a:pPr algn="ctr"/>
          <a:r>
            <a:rPr lang="en-GB"/>
            <a:t>Practically-minded</a:t>
          </a:r>
        </a:p>
      </dgm:t>
    </dgm:pt>
    <dgm:pt modelId="{837472B9-2AE9-4F9E-B2A4-77C7F12DBFBE}" type="parTrans" cxnId="{94F7D8EA-E37A-4129-BCE7-620B953909EC}">
      <dgm:prSet/>
      <dgm:spPr/>
      <dgm:t>
        <a:bodyPr/>
        <a:lstStyle/>
        <a:p>
          <a:pPr algn="ctr"/>
          <a:endParaRPr lang="en-GB"/>
        </a:p>
      </dgm:t>
    </dgm:pt>
    <dgm:pt modelId="{025A9DC0-E510-4D38-A1E9-93829C4AF5EA}" type="sibTrans" cxnId="{94F7D8EA-E37A-4129-BCE7-620B953909EC}">
      <dgm:prSet/>
      <dgm:spPr/>
      <dgm:t>
        <a:bodyPr/>
        <a:lstStyle/>
        <a:p>
          <a:pPr algn="ctr"/>
          <a:endParaRPr lang="en-GB"/>
        </a:p>
      </dgm:t>
    </dgm:pt>
    <dgm:pt modelId="{148CDFCC-6FE8-4E87-BEE3-516BCB39516D}">
      <dgm:prSet phldrT="[Text]"/>
      <dgm:spPr/>
      <dgm:t>
        <a:bodyPr/>
        <a:lstStyle/>
        <a:p>
          <a:pPr algn="ctr"/>
          <a:r>
            <a:rPr lang="en-GB"/>
            <a:t>Can budget and manage a home</a:t>
          </a:r>
        </a:p>
      </dgm:t>
    </dgm:pt>
    <dgm:pt modelId="{30E69EC6-5221-47DB-88A3-CAAB82EE11D4}" type="parTrans" cxnId="{F09D0298-F1D3-4FD1-929B-459E75D4234F}">
      <dgm:prSet/>
      <dgm:spPr/>
      <dgm:t>
        <a:bodyPr/>
        <a:lstStyle/>
        <a:p>
          <a:pPr algn="ctr"/>
          <a:endParaRPr lang="en-GB"/>
        </a:p>
      </dgm:t>
    </dgm:pt>
    <dgm:pt modelId="{14919015-4B64-4DE6-B346-988851FFF621}" type="sibTrans" cxnId="{F09D0298-F1D3-4FD1-929B-459E75D4234F}">
      <dgm:prSet/>
      <dgm:spPr/>
      <dgm:t>
        <a:bodyPr/>
        <a:lstStyle/>
        <a:p>
          <a:pPr algn="ctr"/>
          <a:endParaRPr lang="en-GB"/>
        </a:p>
      </dgm:t>
    </dgm:pt>
    <dgm:pt modelId="{508AD857-2905-44EE-BB0F-559DA9593F66}">
      <dgm:prSet phldrT="[Text]"/>
      <dgm:spPr/>
      <dgm:t>
        <a:bodyPr/>
        <a:lstStyle/>
        <a:p>
          <a:pPr algn="ctr"/>
          <a:r>
            <a:rPr lang="en-GB"/>
            <a:t>Plans stuff in advance</a:t>
          </a:r>
        </a:p>
      </dgm:t>
    </dgm:pt>
    <dgm:pt modelId="{1513C6EF-6432-4D7C-B54A-C28AF1DDB744}" type="parTrans" cxnId="{AC98A7C1-0DA3-4D1B-B71C-9E1D5DC1D69E}">
      <dgm:prSet/>
      <dgm:spPr/>
      <dgm:t>
        <a:bodyPr/>
        <a:lstStyle/>
        <a:p>
          <a:pPr algn="ctr"/>
          <a:endParaRPr lang="en-GB"/>
        </a:p>
      </dgm:t>
    </dgm:pt>
    <dgm:pt modelId="{CA7E8CFA-CD1B-4167-8E4A-DAE01B3D2064}" type="sibTrans" cxnId="{AC98A7C1-0DA3-4D1B-B71C-9E1D5DC1D69E}">
      <dgm:prSet/>
      <dgm:spPr/>
      <dgm:t>
        <a:bodyPr/>
        <a:lstStyle/>
        <a:p>
          <a:pPr algn="ctr"/>
          <a:endParaRPr lang="en-GB"/>
        </a:p>
      </dgm:t>
    </dgm:pt>
    <dgm:pt modelId="{04FBD695-B818-4D4A-B655-E6D9F7DAFD8A}">
      <dgm:prSet phldrT="[Text]"/>
      <dgm:spPr/>
      <dgm:t>
        <a:bodyPr/>
        <a:lstStyle/>
        <a:p>
          <a:pPr algn="ctr"/>
          <a:r>
            <a:rPr lang="en-GB"/>
            <a:t>Asseses risk well</a:t>
          </a:r>
        </a:p>
      </dgm:t>
    </dgm:pt>
    <dgm:pt modelId="{F0E5A9F4-D1BC-4C32-A0E4-F5E24D208ED4}" type="parTrans" cxnId="{70AD3BAD-F474-4A53-9461-3F16E115E24C}">
      <dgm:prSet/>
      <dgm:spPr/>
      <dgm:t>
        <a:bodyPr/>
        <a:lstStyle/>
        <a:p>
          <a:pPr algn="ctr"/>
          <a:endParaRPr lang="en-GB"/>
        </a:p>
      </dgm:t>
    </dgm:pt>
    <dgm:pt modelId="{E5046818-62A2-4AD5-AEC7-D05241F4E2B1}" type="sibTrans" cxnId="{70AD3BAD-F474-4A53-9461-3F16E115E24C}">
      <dgm:prSet/>
      <dgm:spPr/>
      <dgm:t>
        <a:bodyPr/>
        <a:lstStyle/>
        <a:p>
          <a:pPr algn="ctr"/>
          <a:endParaRPr lang="en-GB"/>
        </a:p>
      </dgm:t>
    </dgm:pt>
    <dgm:pt modelId="{4E3CE7CC-8081-4279-A762-314F8C3A4063}">
      <dgm:prSet phldrT="[Text]"/>
      <dgm:spPr/>
      <dgm:t>
        <a:bodyPr/>
        <a:lstStyle/>
        <a:p>
          <a:pPr algn="ctr"/>
          <a:r>
            <a:rPr lang="en-GB"/>
            <a:t>Responds well to challenging situations</a:t>
          </a:r>
        </a:p>
      </dgm:t>
    </dgm:pt>
    <dgm:pt modelId="{F2C4E1A7-1855-42D5-A33D-FFA8962A076D}" type="parTrans" cxnId="{0C5396EF-3AF7-474D-B759-6715A9CE521F}">
      <dgm:prSet/>
      <dgm:spPr/>
      <dgm:t>
        <a:bodyPr/>
        <a:lstStyle/>
        <a:p>
          <a:pPr algn="ctr"/>
          <a:endParaRPr lang="en-GB"/>
        </a:p>
      </dgm:t>
    </dgm:pt>
    <dgm:pt modelId="{4C061DCD-6E9B-41BD-B73D-7D4E29EAFBB1}" type="sibTrans" cxnId="{0C5396EF-3AF7-474D-B759-6715A9CE521F}">
      <dgm:prSet/>
      <dgm:spPr/>
      <dgm:t>
        <a:bodyPr/>
        <a:lstStyle/>
        <a:p>
          <a:pPr algn="ctr"/>
          <a:endParaRPr lang="en-GB"/>
        </a:p>
      </dgm:t>
    </dgm:pt>
    <dgm:pt modelId="{67E65682-A3DD-46BD-B843-92210ADDF50D}" type="pres">
      <dgm:prSet presAssocID="{07E90F56-8C7F-4C25-BDBA-46D98E73DE6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1D75CC9-D7CB-4522-BBF8-048AAE706432}" type="pres">
      <dgm:prSet presAssocID="{4EC02CC3-4F34-4907-972E-05589AAE1BD9}" presName="centerShape" presStyleLbl="node0" presStyleIdx="0" presStyleCnt="1"/>
      <dgm:spPr/>
      <dgm:t>
        <a:bodyPr/>
        <a:lstStyle/>
        <a:p>
          <a:endParaRPr lang="en-GB"/>
        </a:p>
      </dgm:t>
    </dgm:pt>
    <dgm:pt modelId="{D17E7045-4EB0-499A-90DA-F992EC436A1C}" type="pres">
      <dgm:prSet presAssocID="{30E69EC6-5221-47DB-88A3-CAAB82EE11D4}" presName="parTrans" presStyleLbl="bgSibTrans2D1" presStyleIdx="0" presStyleCnt="4"/>
      <dgm:spPr/>
      <dgm:t>
        <a:bodyPr/>
        <a:lstStyle/>
        <a:p>
          <a:endParaRPr lang="en-GB"/>
        </a:p>
      </dgm:t>
    </dgm:pt>
    <dgm:pt modelId="{389210BD-82E7-42F2-8147-59EE8E06D9BF}" type="pres">
      <dgm:prSet presAssocID="{148CDFCC-6FE8-4E87-BEE3-516BCB39516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778E83C-03D1-4D0C-ADD5-89F13620C40A}" type="pres">
      <dgm:prSet presAssocID="{1513C6EF-6432-4D7C-B54A-C28AF1DDB744}" presName="parTrans" presStyleLbl="bgSibTrans2D1" presStyleIdx="1" presStyleCnt="4"/>
      <dgm:spPr/>
      <dgm:t>
        <a:bodyPr/>
        <a:lstStyle/>
        <a:p>
          <a:endParaRPr lang="en-GB"/>
        </a:p>
      </dgm:t>
    </dgm:pt>
    <dgm:pt modelId="{977DF74A-9532-4953-891B-93F8F25866A8}" type="pres">
      <dgm:prSet presAssocID="{508AD857-2905-44EE-BB0F-559DA9593F6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E33BBC3-7A83-473C-86FE-DB2DCAB05F14}" type="pres">
      <dgm:prSet presAssocID="{F0E5A9F4-D1BC-4C32-A0E4-F5E24D208ED4}" presName="parTrans" presStyleLbl="bgSibTrans2D1" presStyleIdx="2" presStyleCnt="4"/>
      <dgm:spPr/>
      <dgm:t>
        <a:bodyPr/>
        <a:lstStyle/>
        <a:p>
          <a:endParaRPr lang="en-GB"/>
        </a:p>
      </dgm:t>
    </dgm:pt>
    <dgm:pt modelId="{10A4373E-E5BB-48ED-958A-7EEC49B4DC24}" type="pres">
      <dgm:prSet presAssocID="{04FBD695-B818-4D4A-B655-E6D9F7DAFD8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BA13169-CD6E-46D9-8D8B-A63FF3A5971D}" type="pres">
      <dgm:prSet presAssocID="{F2C4E1A7-1855-42D5-A33D-FFA8962A076D}" presName="parTrans" presStyleLbl="bgSibTrans2D1" presStyleIdx="3" presStyleCnt="4"/>
      <dgm:spPr/>
      <dgm:t>
        <a:bodyPr/>
        <a:lstStyle/>
        <a:p>
          <a:endParaRPr lang="en-GB"/>
        </a:p>
      </dgm:t>
    </dgm:pt>
    <dgm:pt modelId="{71744B93-5877-4AAC-BA12-5F92E793D6C2}" type="pres">
      <dgm:prSet presAssocID="{4E3CE7CC-8081-4279-A762-314F8C3A406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95F72D3-E7EF-4A0E-B98B-C5252B3AE2E7}" type="presOf" srcId="{148CDFCC-6FE8-4E87-BEE3-516BCB39516D}" destId="{389210BD-82E7-42F2-8147-59EE8E06D9BF}" srcOrd="0" destOrd="0" presId="urn:microsoft.com/office/officeart/2005/8/layout/radial4"/>
    <dgm:cxn modelId="{0C5396EF-3AF7-474D-B759-6715A9CE521F}" srcId="{4EC02CC3-4F34-4907-972E-05589AAE1BD9}" destId="{4E3CE7CC-8081-4279-A762-314F8C3A4063}" srcOrd="3" destOrd="0" parTransId="{F2C4E1A7-1855-42D5-A33D-FFA8962A076D}" sibTransId="{4C061DCD-6E9B-41BD-B73D-7D4E29EAFBB1}"/>
    <dgm:cxn modelId="{41CB0BD0-E1CC-46CD-9F1A-A3D13C294BE7}" type="presOf" srcId="{1513C6EF-6432-4D7C-B54A-C28AF1DDB744}" destId="{9778E83C-03D1-4D0C-ADD5-89F13620C40A}" srcOrd="0" destOrd="0" presId="urn:microsoft.com/office/officeart/2005/8/layout/radial4"/>
    <dgm:cxn modelId="{25EA6EE6-C40E-453F-B408-FF366DFF5C68}" type="presOf" srcId="{07E90F56-8C7F-4C25-BDBA-46D98E73DE6E}" destId="{67E65682-A3DD-46BD-B843-92210ADDF50D}" srcOrd="0" destOrd="0" presId="urn:microsoft.com/office/officeart/2005/8/layout/radial4"/>
    <dgm:cxn modelId="{0F149934-3A80-48D6-BDBE-C873457A10DC}" type="presOf" srcId="{F2C4E1A7-1855-42D5-A33D-FFA8962A076D}" destId="{7BA13169-CD6E-46D9-8D8B-A63FF3A5971D}" srcOrd="0" destOrd="0" presId="urn:microsoft.com/office/officeart/2005/8/layout/radial4"/>
    <dgm:cxn modelId="{B4C33888-EA86-485E-B833-64BDBD101C95}" type="presOf" srcId="{508AD857-2905-44EE-BB0F-559DA9593F66}" destId="{977DF74A-9532-4953-891B-93F8F25866A8}" srcOrd="0" destOrd="0" presId="urn:microsoft.com/office/officeart/2005/8/layout/radial4"/>
    <dgm:cxn modelId="{8C30B994-514E-4085-BB5E-26136428EEC5}" type="presOf" srcId="{30E69EC6-5221-47DB-88A3-CAAB82EE11D4}" destId="{D17E7045-4EB0-499A-90DA-F992EC436A1C}" srcOrd="0" destOrd="0" presId="urn:microsoft.com/office/officeart/2005/8/layout/radial4"/>
    <dgm:cxn modelId="{7C8B2384-F635-4DE4-8571-BAE566AE8F75}" type="presOf" srcId="{4E3CE7CC-8081-4279-A762-314F8C3A4063}" destId="{71744B93-5877-4AAC-BA12-5F92E793D6C2}" srcOrd="0" destOrd="0" presId="urn:microsoft.com/office/officeart/2005/8/layout/radial4"/>
    <dgm:cxn modelId="{F09D0298-F1D3-4FD1-929B-459E75D4234F}" srcId="{4EC02CC3-4F34-4907-972E-05589AAE1BD9}" destId="{148CDFCC-6FE8-4E87-BEE3-516BCB39516D}" srcOrd="0" destOrd="0" parTransId="{30E69EC6-5221-47DB-88A3-CAAB82EE11D4}" sibTransId="{14919015-4B64-4DE6-B346-988851FFF621}"/>
    <dgm:cxn modelId="{70AD3BAD-F474-4A53-9461-3F16E115E24C}" srcId="{4EC02CC3-4F34-4907-972E-05589AAE1BD9}" destId="{04FBD695-B818-4D4A-B655-E6D9F7DAFD8A}" srcOrd="2" destOrd="0" parTransId="{F0E5A9F4-D1BC-4C32-A0E4-F5E24D208ED4}" sibTransId="{E5046818-62A2-4AD5-AEC7-D05241F4E2B1}"/>
    <dgm:cxn modelId="{0F5A410B-3654-4D62-B4A2-82BCFEB07285}" type="presOf" srcId="{F0E5A9F4-D1BC-4C32-A0E4-F5E24D208ED4}" destId="{7E33BBC3-7A83-473C-86FE-DB2DCAB05F14}" srcOrd="0" destOrd="0" presId="urn:microsoft.com/office/officeart/2005/8/layout/radial4"/>
    <dgm:cxn modelId="{1F42C71F-E5D4-4A30-B678-9DB980F05AF4}" type="presOf" srcId="{04FBD695-B818-4D4A-B655-E6D9F7DAFD8A}" destId="{10A4373E-E5BB-48ED-958A-7EEC49B4DC24}" srcOrd="0" destOrd="0" presId="urn:microsoft.com/office/officeart/2005/8/layout/radial4"/>
    <dgm:cxn modelId="{94F7D8EA-E37A-4129-BCE7-620B953909EC}" srcId="{07E90F56-8C7F-4C25-BDBA-46D98E73DE6E}" destId="{4EC02CC3-4F34-4907-972E-05589AAE1BD9}" srcOrd="0" destOrd="0" parTransId="{837472B9-2AE9-4F9E-B2A4-77C7F12DBFBE}" sibTransId="{025A9DC0-E510-4D38-A1E9-93829C4AF5EA}"/>
    <dgm:cxn modelId="{AC98A7C1-0DA3-4D1B-B71C-9E1D5DC1D69E}" srcId="{4EC02CC3-4F34-4907-972E-05589AAE1BD9}" destId="{508AD857-2905-44EE-BB0F-559DA9593F66}" srcOrd="1" destOrd="0" parTransId="{1513C6EF-6432-4D7C-B54A-C28AF1DDB744}" sibTransId="{CA7E8CFA-CD1B-4167-8E4A-DAE01B3D2064}"/>
    <dgm:cxn modelId="{52DD1416-E265-43E8-AE96-797766CE03A6}" type="presOf" srcId="{4EC02CC3-4F34-4907-972E-05589AAE1BD9}" destId="{21D75CC9-D7CB-4522-BBF8-048AAE706432}" srcOrd="0" destOrd="0" presId="urn:microsoft.com/office/officeart/2005/8/layout/radial4"/>
    <dgm:cxn modelId="{B8B03A6C-D6DF-48E5-9271-5692BEFF4C2A}" type="presParOf" srcId="{67E65682-A3DD-46BD-B843-92210ADDF50D}" destId="{21D75CC9-D7CB-4522-BBF8-048AAE706432}" srcOrd="0" destOrd="0" presId="urn:microsoft.com/office/officeart/2005/8/layout/radial4"/>
    <dgm:cxn modelId="{30E0BE03-34D1-4953-999D-216705214300}" type="presParOf" srcId="{67E65682-A3DD-46BD-B843-92210ADDF50D}" destId="{D17E7045-4EB0-499A-90DA-F992EC436A1C}" srcOrd="1" destOrd="0" presId="urn:microsoft.com/office/officeart/2005/8/layout/radial4"/>
    <dgm:cxn modelId="{689C77B2-CD19-4EDB-9C1F-662126B9C90A}" type="presParOf" srcId="{67E65682-A3DD-46BD-B843-92210ADDF50D}" destId="{389210BD-82E7-42F2-8147-59EE8E06D9BF}" srcOrd="2" destOrd="0" presId="urn:microsoft.com/office/officeart/2005/8/layout/radial4"/>
    <dgm:cxn modelId="{96C0A050-4CE5-4C88-ABF7-2B2C84BFF0C4}" type="presParOf" srcId="{67E65682-A3DD-46BD-B843-92210ADDF50D}" destId="{9778E83C-03D1-4D0C-ADD5-89F13620C40A}" srcOrd="3" destOrd="0" presId="urn:microsoft.com/office/officeart/2005/8/layout/radial4"/>
    <dgm:cxn modelId="{C251367F-2722-4272-97A7-5B2B379EBA16}" type="presParOf" srcId="{67E65682-A3DD-46BD-B843-92210ADDF50D}" destId="{977DF74A-9532-4953-891B-93F8F25866A8}" srcOrd="4" destOrd="0" presId="urn:microsoft.com/office/officeart/2005/8/layout/radial4"/>
    <dgm:cxn modelId="{638D5642-85ED-40A4-AA1A-F9508D3681D2}" type="presParOf" srcId="{67E65682-A3DD-46BD-B843-92210ADDF50D}" destId="{7E33BBC3-7A83-473C-86FE-DB2DCAB05F14}" srcOrd="5" destOrd="0" presId="urn:microsoft.com/office/officeart/2005/8/layout/radial4"/>
    <dgm:cxn modelId="{76BB0133-E396-4865-9A95-4EE90E59B23C}" type="presParOf" srcId="{67E65682-A3DD-46BD-B843-92210ADDF50D}" destId="{10A4373E-E5BB-48ED-958A-7EEC49B4DC24}" srcOrd="6" destOrd="0" presId="urn:microsoft.com/office/officeart/2005/8/layout/radial4"/>
    <dgm:cxn modelId="{AB507B7C-4EA5-47CC-B63C-4EF7548F2154}" type="presParOf" srcId="{67E65682-A3DD-46BD-B843-92210ADDF50D}" destId="{7BA13169-CD6E-46D9-8D8B-A63FF3A5971D}" srcOrd="7" destOrd="0" presId="urn:microsoft.com/office/officeart/2005/8/layout/radial4"/>
    <dgm:cxn modelId="{B37A4998-78A2-4707-8BD4-BB799569E39B}" type="presParOf" srcId="{67E65682-A3DD-46BD-B843-92210ADDF50D}" destId="{71744B93-5877-4AAC-BA12-5F92E793D6C2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D75CC9-D7CB-4522-BBF8-048AAE706432}">
      <dsp:nvSpPr>
        <dsp:cNvPr id="0" name=""/>
        <dsp:cNvSpPr/>
      </dsp:nvSpPr>
      <dsp:spPr>
        <a:xfrm>
          <a:off x="1915213" y="877218"/>
          <a:ext cx="836823" cy="8368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Practically-minded</a:t>
          </a:r>
        </a:p>
      </dsp:txBody>
      <dsp:txXfrm>
        <a:off x="2037763" y="999768"/>
        <a:ext cx="591723" cy="591723"/>
      </dsp:txXfrm>
    </dsp:sp>
    <dsp:sp modelId="{D17E7045-4EB0-499A-90DA-F992EC436A1C}">
      <dsp:nvSpPr>
        <dsp:cNvPr id="0" name=""/>
        <dsp:cNvSpPr/>
      </dsp:nvSpPr>
      <dsp:spPr>
        <a:xfrm rot="11700000">
          <a:off x="1281542" y="978011"/>
          <a:ext cx="623498" cy="2384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9210BD-82E7-42F2-8147-59EE8E06D9BF}">
      <dsp:nvSpPr>
        <dsp:cNvPr id="0" name=""/>
        <dsp:cNvSpPr/>
      </dsp:nvSpPr>
      <dsp:spPr>
        <a:xfrm>
          <a:off x="894674" y="698579"/>
          <a:ext cx="794982" cy="6359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Can budget and manage a home</a:t>
          </a:r>
        </a:p>
      </dsp:txBody>
      <dsp:txXfrm>
        <a:off x="913301" y="717206"/>
        <a:ext cx="757728" cy="598731"/>
      </dsp:txXfrm>
    </dsp:sp>
    <dsp:sp modelId="{9778E83C-03D1-4D0C-ADD5-89F13620C40A}">
      <dsp:nvSpPr>
        <dsp:cNvPr id="0" name=""/>
        <dsp:cNvSpPr/>
      </dsp:nvSpPr>
      <dsp:spPr>
        <a:xfrm rot="14700000">
          <a:off x="1697960" y="481744"/>
          <a:ext cx="623498" cy="2384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7DF74A-9532-4953-891B-93F8F25866A8}">
      <dsp:nvSpPr>
        <dsp:cNvPr id="0" name=""/>
        <dsp:cNvSpPr/>
      </dsp:nvSpPr>
      <dsp:spPr>
        <a:xfrm>
          <a:off x="1480467" y="457"/>
          <a:ext cx="794982" cy="6359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Plans stuff in advance</a:t>
          </a:r>
        </a:p>
      </dsp:txBody>
      <dsp:txXfrm>
        <a:off x="1499094" y="19084"/>
        <a:ext cx="757728" cy="598731"/>
      </dsp:txXfrm>
    </dsp:sp>
    <dsp:sp modelId="{7E33BBC3-7A83-473C-86FE-DB2DCAB05F14}">
      <dsp:nvSpPr>
        <dsp:cNvPr id="0" name=""/>
        <dsp:cNvSpPr/>
      </dsp:nvSpPr>
      <dsp:spPr>
        <a:xfrm rot="17700000">
          <a:off x="2345791" y="481744"/>
          <a:ext cx="623498" cy="2384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A4373E-E5BB-48ED-958A-7EEC49B4DC24}">
      <dsp:nvSpPr>
        <dsp:cNvPr id="0" name=""/>
        <dsp:cNvSpPr/>
      </dsp:nvSpPr>
      <dsp:spPr>
        <a:xfrm>
          <a:off x="2391800" y="457"/>
          <a:ext cx="794982" cy="6359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Asseses risk well</a:t>
          </a:r>
        </a:p>
      </dsp:txBody>
      <dsp:txXfrm>
        <a:off x="2410427" y="19084"/>
        <a:ext cx="757728" cy="598731"/>
      </dsp:txXfrm>
    </dsp:sp>
    <dsp:sp modelId="{7BA13169-CD6E-46D9-8D8B-A63FF3A5971D}">
      <dsp:nvSpPr>
        <dsp:cNvPr id="0" name=""/>
        <dsp:cNvSpPr/>
      </dsp:nvSpPr>
      <dsp:spPr>
        <a:xfrm rot="20700000">
          <a:off x="2762208" y="978011"/>
          <a:ext cx="623498" cy="2384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744B93-5877-4AAC-BA12-5F92E793D6C2}">
      <dsp:nvSpPr>
        <dsp:cNvPr id="0" name=""/>
        <dsp:cNvSpPr/>
      </dsp:nvSpPr>
      <dsp:spPr>
        <a:xfrm>
          <a:off x="2977593" y="698579"/>
          <a:ext cx="794982" cy="6359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Responds well to challenging situations</a:t>
          </a:r>
        </a:p>
      </dsp:txBody>
      <dsp:txXfrm>
        <a:off x="2996220" y="717206"/>
        <a:ext cx="757728" cy="598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Action Group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ross</dc:creator>
  <cp:lastModifiedBy>hindsr</cp:lastModifiedBy>
  <cp:revision>2</cp:revision>
  <cp:lastPrinted>2016-02-11T11:29:00Z</cp:lastPrinted>
  <dcterms:created xsi:type="dcterms:W3CDTF">2018-11-06T13:13:00Z</dcterms:created>
  <dcterms:modified xsi:type="dcterms:W3CDTF">2018-11-06T13:13:00Z</dcterms:modified>
</cp:coreProperties>
</file>