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49C9F" w14:textId="77777777" w:rsidR="00365B59" w:rsidRPr="00DC5F02" w:rsidRDefault="00365B59" w:rsidP="00365B59">
      <w:pPr>
        <w:jc w:val="center"/>
        <w:rPr>
          <w:b/>
          <w:sz w:val="32"/>
        </w:rPr>
      </w:pPr>
      <w:bookmarkStart w:id="0" w:name="_GoBack"/>
      <w:bookmarkEnd w:id="0"/>
      <w:r w:rsidRPr="00DC5F02">
        <w:rPr>
          <w:b/>
          <w:sz w:val="32"/>
        </w:rPr>
        <w:t>Assistant Statistician Open Day – FAQ’s</w:t>
      </w:r>
    </w:p>
    <w:p w14:paraId="22095149" w14:textId="6E9723FC" w:rsidR="00365B59" w:rsidRPr="00DC5F02" w:rsidRDefault="00365B59" w:rsidP="00365B59">
      <w:pPr>
        <w:jc w:val="center"/>
        <w:rPr>
          <w:b/>
          <w:sz w:val="32"/>
        </w:rPr>
      </w:pPr>
    </w:p>
    <w:p w14:paraId="374C69BE" w14:textId="77777777" w:rsidR="005612E8" w:rsidRPr="00DC5F02" w:rsidRDefault="005612E8" w:rsidP="00365B59">
      <w:pPr>
        <w:jc w:val="center"/>
        <w:rPr>
          <w:b/>
          <w:sz w:val="32"/>
        </w:rPr>
      </w:pPr>
    </w:p>
    <w:p w14:paraId="5A8028F9" w14:textId="77777777" w:rsidR="00365B59" w:rsidRPr="00DC5F02" w:rsidRDefault="00365B59" w:rsidP="00365B59">
      <w:pPr>
        <w:rPr>
          <w:b/>
        </w:rPr>
      </w:pPr>
      <w:r w:rsidRPr="00DC5F02">
        <w:rPr>
          <w:b/>
        </w:rPr>
        <w:t xml:space="preserve"> </w:t>
      </w:r>
    </w:p>
    <w:p w14:paraId="01B0AEEE" w14:textId="77777777" w:rsidR="00365B59" w:rsidRPr="00DC5F02" w:rsidRDefault="00365B59" w:rsidP="00365B59">
      <w:pPr>
        <w:rPr>
          <w:b/>
          <w:sz w:val="28"/>
          <w:u w:val="single"/>
        </w:rPr>
      </w:pPr>
      <w:r w:rsidRPr="00DC5F02">
        <w:rPr>
          <w:b/>
          <w:sz w:val="28"/>
          <w:u w:val="single"/>
        </w:rPr>
        <w:t xml:space="preserve">About the role of Assistant Statisticians </w:t>
      </w:r>
    </w:p>
    <w:p w14:paraId="4450C871" w14:textId="6288CCAF" w:rsidR="005612E8" w:rsidRPr="00DC5F02" w:rsidRDefault="00365B59" w:rsidP="00365B59">
      <w:r w:rsidRPr="00DC5F02">
        <w:t xml:space="preserve"> </w:t>
      </w:r>
    </w:p>
    <w:p w14:paraId="3D860978" w14:textId="77777777" w:rsidR="00365B59" w:rsidRPr="00DC5F02" w:rsidRDefault="00365B59" w:rsidP="00365B59">
      <w:pPr>
        <w:rPr>
          <w:b/>
        </w:rPr>
      </w:pPr>
      <w:r w:rsidRPr="00DC5F02">
        <w:rPr>
          <w:b/>
        </w:rPr>
        <w:t>Where will I be based?</w:t>
      </w:r>
    </w:p>
    <w:p w14:paraId="5A261509" w14:textId="55B30C78" w:rsidR="00365B59" w:rsidRPr="00DC5F02" w:rsidRDefault="005612E8" w:rsidP="00365B59">
      <w:r w:rsidRPr="00DC5F02">
        <w:t xml:space="preserve">Most posts are based in Edinburgh but there are also posts </w:t>
      </w:r>
      <w:r w:rsidR="00365B59" w:rsidRPr="00DC5F02">
        <w:t>in Glasgow, Dundee and Livingston.</w:t>
      </w:r>
    </w:p>
    <w:p w14:paraId="0201EF50" w14:textId="77777777" w:rsidR="00365B59" w:rsidRPr="00DC5F02" w:rsidRDefault="00365B59" w:rsidP="00365B59">
      <w:pPr>
        <w:rPr>
          <w:b/>
        </w:rPr>
      </w:pPr>
    </w:p>
    <w:p w14:paraId="1F4678E7" w14:textId="77777777" w:rsidR="00365B59" w:rsidRPr="00DC5F02" w:rsidRDefault="00365B59" w:rsidP="00365B59">
      <w:pPr>
        <w:rPr>
          <w:b/>
        </w:rPr>
      </w:pPr>
      <w:r w:rsidRPr="00DC5F02">
        <w:rPr>
          <w:b/>
        </w:rPr>
        <w:t xml:space="preserve">Which departments are based in Glasgow?  </w:t>
      </w:r>
    </w:p>
    <w:p w14:paraId="6D98E92B" w14:textId="77777777" w:rsidR="00365B59" w:rsidRPr="00DC5F02" w:rsidRDefault="00365B59" w:rsidP="00365B59">
      <w:r w:rsidRPr="00DC5F02">
        <w:t xml:space="preserve">The main areas with statistics staff currently based in Glasgow are: </w:t>
      </w:r>
    </w:p>
    <w:p w14:paraId="1E3610C2" w14:textId="77777777" w:rsidR="00365B59" w:rsidRPr="00DC5F02" w:rsidRDefault="00365B59" w:rsidP="00365B59">
      <w:r w:rsidRPr="00DC5F02">
        <w:t>Lifelong Learning Statistics</w:t>
      </w:r>
    </w:p>
    <w:p w14:paraId="1B2D98F4" w14:textId="77777777" w:rsidR="00365B59" w:rsidRPr="00DC5F02" w:rsidRDefault="00365B59" w:rsidP="00365B59">
      <w:r w:rsidRPr="00DC5F02">
        <w:t>Energy Statistics</w:t>
      </w:r>
    </w:p>
    <w:p w14:paraId="3F517E24" w14:textId="77777777" w:rsidR="00365B59" w:rsidRPr="00DC5F02" w:rsidRDefault="00365B59" w:rsidP="00365B59">
      <w:r w:rsidRPr="00DC5F02">
        <w:t>Labour Market Statistics</w:t>
      </w:r>
    </w:p>
    <w:p w14:paraId="3460F914" w14:textId="77777777" w:rsidR="00365B59" w:rsidRPr="00DC5F02" w:rsidRDefault="00365B59" w:rsidP="00365B59">
      <w:r w:rsidRPr="00DC5F02">
        <w:t>Business Statistics</w:t>
      </w:r>
    </w:p>
    <w:p w14:paraId="0740517B" w14:textId="77777777" w:rsidR="00365B59" w:rsidRPr="00DC5F02" w:rsidRDefault="00365B59" w:rsidP="00365B59">
      <w:r w:rsidRPr="00DC5F02">
        <w:t xml:space="preserve">Trade Statistics </w:t>
      </w:r>
    </w:p>
    <w:p w14:paraId="49828DA9" w14:textId="77777777" w:rsidR="00365B59" w:rsidRPr="00DC5F02" w:rsidRDefault="00365B59" w:rsidP="00365B59">
      <w:r w:rsidRPr="00DC5F02">
        <w:t xml:space="preserve">Accountant in Bankruptcy (based in </w:t>
      </w:r>
      <w:proofErr w:type="spellStart"/>
      <w:r w:rsidRPr="00DC5F02">
        <w:t>Killwinning</w:t>
      </w:r>
      <w:proofErr w:type="spellEnd"/>
      <w:r w:rsidRPr="00DC5F02">
        <w:t xml:space="preserve"> but possible work in Glasgow) </w:t>
      </w:r>
    </w:p>
    <w:p w14:paraId="30816C27" w14:textId="77777777" w:rsidR="00365B59" w:rsidRPr="00DC5F02" w:rsidRDefault="00365B59" w:rsidP="00365B59">
      <w:r w:rsidRPr="00DC5F02">
        <w:t xml:space="preserve"> </w:t>
      </w:r>
    </w:p>
    <w:p w14:paraId="701EF340" w14:textId="1A8D192F" w:rsidR="00365B59" w:rsidRPr="00DC5F02" w:rsidRDefault="00365B59" w:rsidP="00365B59">
      <w:pPr>
        <w:rPr>
          <w:b/>
        </w:rPr>
      </w:pPr>
      <w:r w:rsidRPr="00DC5F02">
        <w:rPr>
          <w:b/>
        </w:rPr>
        <w:t xml:space="preserve">How flexible are SG with the </w:t>
      </w:r>
      <w:r w:rsidR="0026698D" w:rsidRPr="00DC5F02">
        <w:rPr>
          <w:b/>
        </w:rPr>
        <w:t>analytical software</w:t>
      </w:r>
      <w:r w:rsidRPr="00DC5F02">
        <w:rPr>
          <w:b/>
        </w:rPr>
        <w:t xml:space="preserve"> used? Can AS’s use their preferred package?  </w:t>
      </w:r>
    </w:p>
    <w:p w14:paraId="6E66CB58" w14:textId="12E6E976" w:rsidR="00365B59" w:rsidRPr="00DC5F02" w:rsidRDefault="00365B59" w:rsidP="00365B59">
      <w:r w:rsidRPr="00DC5F02">
        <w:t xml:space="preserve">SAS and R are the most common </w:t>
      </w:r>
      <w:r w:rsidR="0026698D" w:rsidRPr="00DC5F02">
        <w:t xml:space="preserve">analytical software </w:t>
      </w:r>
      <w:r w:rsidRPr="00DC5F02">
        <w:t xml:space="preserve">used and training is provided. </w:t>
      </w:r>
      <w:r w:rsidR="0026698D" w:rsidRPr="00DC5F02">
        <w:t xml:space="preserve">We provide basic in-house training and have contracts for more advanced training. We also have internal support groups. </w:t>
      </w:r>
      <w:r w:rsidRPr="00DC5F02">
        <w:t xml:space="preserve">SPSS and a number of other software packages can be used depending on business needs. </w:t>
      </w:r>
      <w:r w:rsidR="0026698D" w:rsidRPr="00DC5F02">
        <w:t>Don’t worry if you don’t have experience of analytical software – we’ll provide the training and on-th</w:t>
      </w:r>
      <w:r w:rsidR="00217251" w:rsidRPr="00DC5F02">
        <w:t>e</w:t>
      </w:r>
      <w:r w:rsidR="0026698D" w:rsidRPr="00DC5F02">
        <w:t>-job learning you need.</w:t>
      </w:r>
    </w:p>
    <w:p w14:paraId="7893DACA" w14:textId="77777777" w:rsidR="00365B59" w:rsidRPr="00DC5F02" w:rsidRDefault="00365B59" w:rsidP="00365B59">
      <w:r w:rsidRPr="00DC5F02">
        <w:t xml:space="preserve"> </w:t>
      </w:r>
    </w:p>
    <w:p w14:paraId="5B3D5FE8" w14:textId="77777777" w:rsidR="00365B59" w:rsidRPr="00DC5F02" w:rsidRDefault="00365B59" w:rsidP="00365B59">
      <w:pPr>
        <w:rPr>
          <w:b/>
        </w:rPr>
      </w:pPr>
      <w:r w:rsidRPr="00DC5F02">
        <w:rPr>
          <w:b/>
        </w:rPr>
        <w:t xml:space="preserve">Do you hire new AS’s every year?  </w:t>
      </w:r>
    </w:p>
    <w:p w14:paraId="5C95301B" w14:textId="4EDEFD4D" w:rsidR="00365B59" w:rsidRPr="00DC5F02" w:rsidRDefault="00365B59" w:rsidP="00365B59">
      <w:r w:rsidRPr="00DC5F02">
        <w:t xml:space="preserve">We have run external recruitment boards for Assistant Statisticians annually for the last </w:t>
      </w:r>
      <w:r w:rsidR="00082300" w:rsidRPr="00DC5F02">
        <w:t>few</w:t>
      </w:r>
      <w:r w:rsidRPr="00DC5F02">
        <w:t xml:space="preserve"> years</w:t>
      </w:r>
      <w:r w:rsidR="00082300" w:rsidRPr="00DC5F02">
        <w:t>. This is subject to business needs and budgets.</w:t>
      </w:r>
      <w:r w:rsidRPr="00DC5F02">
        <w:t xml:space="preserve">  </w:t>
      </w:r>
    </w:p>
    <w:p w14:paraId="62635A11" w14:textId="77777777" w:rsidR="00365B59" w:rsidRPr="00DC5F02" w:rsidRDefault="00365B59" w:rsidP="00365B59">
      <w:r w:rsidRPr="00DC5F02">
        <w:t xml:space="preserve"> </w:t>
      </w:r>
    </w:p>
    <w:p w14:paraId="18832B59" w14:textId="77777777" w:rsidR="00365B59" w:rsidRPr="00DC5F02" w:rsidRDefault="00365B59" w:rsidP="00365B59">
      <w:pPr>
        <w:rPr>
          <w:b/>
        </w:rPr>
      </w:pPr>
      <w:r w:rsidRPr="00DC5F02">
        <w:rPr>
          <w:b/>
        </w:rPr>
        <w:t xml:space="preserve">Do you ever hire above B2 level externally? </w:t>
      </w:r>
    </w:p>
    <w:p w14:paraId="7B22C1C1" w14:textId="29196815" w:rsidR="00365B59" w:rsidRPr="00DC5F02" w:rsidRDefault="00365B59" w:rsidP="00365B59">
      <w:r w:rsidRPr="00DC5F02">
        <w:t>Yes, however these do not happen very frequently</w:t>
      </w:r>
      <w:r w:rsidR="00082300" w:rsidRPr="00DC5F02">
        <w:t>.</w:t>
      </w:r>
      <w:r w:rsidRPr="00DC5F02">
        <w:t xml:space="preserve"> </w:t>
      </w:r>
    </w:p>
    <w:p w14:paraId="7F7013CD" w14:textId="77777777" w:rsidR="00365B59" w:rsidRPr="00DC5F02" w:rsidRDefault="00365B59" w:rsidP="00365B59">
      <w:r w:rsidRPr="00DC5F02">
        <w:t xml:space="preserve"> </w:t>
      </w:r>
    </w:p>
    <w:p w14:paraId="09B4A812" w14:textId="77777777" w:rsidR="00365B59" w:rsidRPr="00DC5F02" w:rsidRDefault="00365B59" w:rsidP="00365B59">
      <w:pPr>
        <w:rPr>
          <w:b/>
        </w:rPr>
      </w:pPr>
      <w:r w:rsidRPr="00DC5F02">
        <w:rPr>
          <w:b/>
        </w:rPr>
        <w:t xml:space="preserve">What proportion of the Stats Group have statistics degrees?  </w:t>
      </w:r>
    </w:p>
    <w:p w14:paraId="72A0731B" w14:textId="77777777" w:rsidR="00365B59" w:rsidRPr="00DC5F02" w:rsidRDefault="00365B59" w:rsidP="00365B59">
      <w:r w:rsidRPr="00DC5F02">
        <w:t xml:space="preserve">Approximately half of the Stats Group have a Statistics or Mathematics degree. The majority of others have either a science undergraduate degree or a PhD.  </w:t>
      </w:r>
    </w:p>
    <w:p w14:paraId="106CD856" w14:textId="77777777" w:rsidR="00365B59" w:rsidRPr="00DC5F02" w:rsidRDefault="00365B59" w:rsidP="00365B59">
      <w:r w:rsidRPr="00DC5F02">
        <w:t xml:space="preserve"> </w:t>
      </w:r>
    </w:p>
    <w:p w14:paraId="3AB402BB" w14:textId="77777777" w:rsidR="00365B59" w:rsidRPr="00DC5F02" w:rsidRDefault="00365B59" w:rsidP="00365B59">
      <w:pPr>
        <w:rPr>
          <w:b/>
        </w:rPr>
      </w:pPr>
      <w:r w:rsidRPr="00DC5F02">
        <w:rPr>
          <w:b/>
        </w:rPr>
        <w:t xml:space="preserve">How important are programming/ coding skills?  </w:t>
      </w:r>
    </w:p>
    <w:p w14:paraId="26D98F36" w14:textId="77777777" w:rsidR="00365B59" w:rsidRPr="00DC5F02" w:rsidRDefault="00365B59" w:rsidP="00365B59">
      <w:r w:rsidRPr="00DC5F02">
        <w:t xml:space="preserve">These are not essential skills when you join, you will be provided with training on any statistical package which you need to use in your role. Many roles do not require programming skills. </w:t>
      </w:r>
    </w:p>
    <w:p w14:paraId="0357C4D7" w14:textId="77777777" w:rsidR="00365B59" w:rsidRPr="00DC5F02" w:rsidRDefault="00365B59" w:rsidP="00365B59"/>
    <w:p w14:paraId="592724C0" w14:textId="77777777" w:rsidR="00365B59" w:rsidRPr="00DC5F02" w:rsidRDefault="00365B59" w:rsidP="00365B59">
      <w:pPr>
        <w:rPr>
          <w:b/>
        </w:rPr>
      </w:pPr>
      <w:r w:rsidRPr="00DC5F02">
        <w:rPr>
          <w:b/>
        </w:rPr>
        <w:t>Will there be opportunities to develop my personal and professional skills?</w:t>
      </w:r>
    </w:p>
    <w:p w14:paraId="0896E0CA" w14:textId="4875FBC5" w:rsidR="005612E8" w:rsidRPr="00DC5F02" w:rsidRDefault="00365B59" w:rsidP="00365B59">
      <w:r w:rsidRPr="00DC5F02">
        <w:t xml:space="preserve">Yes. We offer great learning opportunities and you will continue to learn throughout your career and move posts across a range of areas. </w:t>
      </w:r>
      <w:r w:rsidR="00082300" w:rsidRPr="00DC5F02">
        <w:t xml:space="preserve">Every member of staff has a monthly conversation with their line manager to discuss their learning and development and wellbeing. As a statistician you will be required to complete a </w:t>
      </w:r>
      <w:r w:rsidR="00082300" w:rsidRPr="00DC5F02">
        <w:lastRenderedPageBreak/>
        <w:t>Continuing Professional Development (</w:t>
      </w:r>
      <w:proofErr w:type="spellStart"/>
      <w:r w:rsidR="00082300" w:rsidRPr="00DC5F02">
        <w:t>CPD</w:t>
      </w:r>
      <w:proofErr w:type="spellEnd"/>
      <w:r w:rsidR="00082300" w:rsidRPr="00DC5F02">
        <w:t>) logbook and there is a minimum amount of learning and development you need to do each year.</w:t>
      </w:r>
    </w:p>
    <w:p w14:paraId="5860A1EF" w14:textId="134409B1" w:rsidR="005612E8" w:rsidRPr="00DC5F02" w:rsidRDefault="005612E8" w:rsidP="00365B59"/>
    <w:p w14:paraId="0F163312" w14:textId="77777777" w:rsidR="005612E8" w:rsidRPr="00DC5F02" w:rsidRDefault="005612E8" w:rsidP="00365B59"/>
    <w:p w14:paraId="0BFDDF81" w14:textId="77777777" w:rsidR="00365B59" w:rsidRPr="00DC5F02" w:rsidRDefault="00365B59" w:rsidP="00365B59">
      <w:pPr>
        <w:rPr>
          <w:b/>
        </w:rPr>
      </w:pPr>
      <w:r w:rsidRPr="00DC5F02">
        <w:rPr>
          <w:b/>
        </w:rPr>
        <w:t xml:space="preserve">How often are AS’s expected to move post?  </w:t>
      </w:r>
    </w:p>
    <w:p w14:paraId="257416CE" w14:textId="55510CC7" w:rsidR="00365B59" w:rsidRPr="00DC5F02" w:rsidRDefault="00365B59" w:rsidP="00365B59">
      <w:r w:rsidRPr="00DC5F02">
        <w:t xml:space="preserve">AS’s move post on average every two years. Moves are encouraged in order to widen breadth and depth of knowledge, however it is very much up to the individual and their preferences will be taken into account. </w:t>
      </w:r>
      <w:r w:rsidR="00082300" w:rsidRPr="00DC5F02">
        <w:t>More experience</w:t>
      </w:r>
      <w:r w:rsidR="00217251" w:rsidRPr="00DC5F02">
        <w:t>d</w:t>
      </w:r>
      <w:r w:rsidR="00082300" w:rsidRPr="00DC5F02">
        <w:t xml:space="preserve"> statisticians tend to move less frequently.</w:t>
      </w:r>
    </w:p>
    <w:p w14:paraId="7698BE68" w14:textId="34348239" w:rsidR="005612E8" w:rsidRDefault="005612E8" w:rsidP="00365B59"/>
    <w:p w14:paraId="5D74A404" w14:textId="77777777" w:rsidR="00DC5F02" w:rsidRPr="00DC5F02" w:rsidRDefault="00DC5F02" w:rsidP="00365B59"/>
    <w:p w14:paraId="55FA2EE6" w14:textId="77777777" w:rsidR="005612E8" w:rsidRPr="00DC5F02" w:rsidRDefault="005612E8" w:rsidP="00365B59"/>
    <w:p w14:paraId="719BA67D" w14:textId="77777777" w:rsidR="00365B59" w:rsidRPr="00DC5F02" w:rsidRDefault="00365B59" w:rsidP="00365B59">
      <w:pPr>
        <w:rPr>
          <w:b/>
          <w:sz w:val="28"/>
          <w:u w:val="single"/>
        </w:rPr>
      </w:pPr>
      <w:r w:rsidRPr="00DC5F02">
        <w:rPr>
          <w:b/>
          <w:sz w:val="28"/>
          <w:u w:val="single"/>
        </w:rPr>
        <w:t xml:space="preserve">Recruitment and the application form </w:t>
      </w:r>
    </w:p>
    <w:p w14:paraId="7B4EF873" w14:textId="77777777" w:rsidR="00365B59" w:rsidRPr="00DC5F02" w:rsidRDefault="00365B59" w:rsidP="00365B59">
      <w:pPr>
        <w:rPr>
          <w:b/>
          <w:sz w:val="28"/>
          <w:u w:val="single"/>
        </w:rPr>
      </w:pPr>
    </w:p>
    <w:p w14:paraId="1F9E5B7A" w14:textId="77777777" w:rsidR="00365B59" w:rsidRPr="00DC5F02" w:rsidRDefault="00365B59" w:rsidP="00365B59">
      <w:pPr>
        <w:rPr>
          <w:b/>
        </w:rPr>
      </w:pPr>
      <w:r w:rsidRPr="00DC5F02">
        <w:rPr>
          <w:b/>
        </w:rPr>
        <w:t>Where do you advertise your posts?</w:t>
      </w:r>
    </w:p>
    <w:p w14:paraId="19280900" w14:textId="21641326" w:rsidR="00365B59" w:rsidRPr="00DC5F02" w:rsidRDefault="00082300" w:rsidP="00365B59">
      <w:r w:rsidRPr="00DC5F02">
        <w:t xml:space="preserve">All of our permanent </w:t>
      </w:r>
      <w:r w:rsidR="00365B59" w:rsidRPr="00DC5F02">
        <w:t>jobs including Assistant Statistician jobs are advertised at work-for-scotland.org</w:t>
      </w:r>
    </w:p>
    <w:p w14:paraId="2FEE08E3" w14:textId="77777777" w:rsidR="00365B59" w:rsidRPr="00DC5F02" w:rsidRDefault="00365B59" w:rsidP="00365B59">
      <w:pPr>
        <w:rPr>
          <w:b/>
        </w:rPr>
      </w:pPr>
    </w:p>
    <w:p w14:paraId="59D7B5AB" w14:textId="77777777" w:rsidR="00365B59" w:rsidRPr="00DC5F02" w:rsidRDefault="00365B59" w:rsidP="00365B59">
      <w:pPr>
        <w:rPr>
          <w:b/>
        </w:rPr>
      </w:pPr>
      <w:r w:rsidRPr="00DC5F02">
        <w:rPr>
          <w:b/>
        </w:rPr>
        <w:t>When will your next recruitment drive be held?</w:t>
      </w:r>
    </w:p>
    <w:p w14:paraId="43614CB8" w14:textId="77777777" w:rsidR="00365B59" w:rsidRPr="00DC5F02" w:rsidRDefault="00365B59" w:rsidP="00365B59">
      <w:r w:rsidRPr="00DC5F02">
        <w:t xml:space="preserve">We plan to launch the next recruitment advert in January 2020 with assessment centres being held in March and posts starting from summer 2020 onwards. Please note that these dates are subject to change. </w:t>
      </w:r>
    </w:p>
    <w:p w14:paraId="06C90265" w14:textId="77777777" w:rsidR="00365B59" w:rsidRPr="00DC5F02" w:rsidRDefault="00365B59" w:rsidP="00365B59">
      <w:pPr>
        <w:rPr>
          <w:b/>
        </w:rPr>
      </w:pPr>
    </w:p>
    <w:p w14:paraId="686D7E1B" w14:textId="77777777" w:rsidR="00365B59" w:rsidRPr="00DC5F02" w:rsidRDefault="00365B59" w:rsidP="00365B59">
      <w:pPr>
        <w:rPr>
          <w:b/>
        </w:rPr>
      </w:pPr>
      <w:r w:rsidRPr="00DC5F02">
        <w:rPr>
          <w:b/>
        </w:rPr>
        <w:t xml:space="preserve">Will it reflect badly if I apply for B1 &amp; B2 level?  </w:t>
      </w:r>
    </w:p>
    <w:p w14:paraId="4B8BD276" w14:textId="77777777" w:rsidR="00365B59" w:rsidRPr="00DC5F02" w:rsidRDefault="00365B59" w:rsidP="00365B59">
      <w:r w:rsidRPr="00DC5F02">
        <w:t xml:space="preserve">No, it’s always safer. Only if you are unwilling to accept a B1 job should you apply for B2 only.  </w:t>
      </w:r>
    </w:p>
    <w:p w14:paraId="4E15CDFC" w14:textId="77777777" w:rsidR="00365B59" w:rsidRPr="00DC5F02" w:rsidRDefault="00365B59" w:rsidP="00365B59">
      <w:r w:rsidRPr="00DC5F02">
        <w:t xml:space="preserve"> </w:t>
      </w:r>
    </w:p>
    <w:p w14:paraId="358C2393" w14:textId="77777777" w:rsidR="00365B59" w:rsidRPr="00DC5F02" w:rsidRDefault="00365B59" w:rsidP="00365B59">
      <w:pPr>
        <w:rPr>
          <w:b/>
        </w:rPr>
      </w:pPr>
      <w:r w:rsidRPr="00DC5F02">
        <w:rPr>
          <w:b/>
        </w:rPr>
        <w:t>What experience are you looking for in the application form?</w:t>
      </w:r>
    </w:p>
    <w:p w14:paraId="5C3D8EE0" w14:textId="77777777" w:rsidR="00365B59" w:rsidRPr="00DC5F02" w:rsidRDefault="00365B59" w:rsidP="00365B59">
      <w:r w:rsidRPr="00DC5F02">
        <w:t>Please refer to the current person specification for more details about the essential skills required. The current B1 application form consists of four sections and is looking for examples of:</w:t>
      </w:r>
    </w:p>
    <w:p w14:paraId="409F045C" w14:textId="77777777" w:rsidR="00365B59" w:rsidRPr="00DC5F02" w:rsidRDefault="00365B59" w:rsidP="00365B59">
      <w:r w:rsidRPr="00DC5F02">
        <w:t>- Experience of data management, using statistical skills</w:t>
      </w:r>
    </w:p>
    <w:p w14:paraId="2F772739" w14:textId="77777777" w:rsidR="00365B59" w:rsidRPr="00DC5F02" w:rsidRDefault="00365B59" w:rsidP="00365B59">
      <w:r w:rsidRPr="00DC5F02">
        <w:t>- Team work</w:t>
      </w:r>
    </w:p>
    <w:p w14:paraId="09287B78" w14:textId="77777777" w:rsidR="00365B59" w:rsidRPr="00DC5F02" w:rsidRDefault="00365B59" w:rsidP="00365B59">
      <w:r w:rsidRPr="00DC5F02">
        <w:t>- Planning and managing your work</w:t>
      </w:r>
    </w:p>
    <w:p w14:paraId="71156230" w14:textId="77777777" w:rsidR="00365B59" w:rsidRPr="00DC5F02" w:rsidRDefault="00365B59" w:rsidP="00365B59">
      <w:r w:rsidRPr="00DC5F02">
        <w:t>- Communication skills</w:t>
      </w:r>
    </w:p>
    <w:p w14:paraId="5C64C319" w14:textId="77777777" w:rsidR="00365B59" w:rsidRPr="00DC5F02" w:rsidRDefault="00365B59" w:rsidP="00365B59"/>
    <w:p w14:paraId="209D7312" w14:textId="4F792F3C" w:rsidR="00365B59" w:rsidRPr="00DC5F02" w:rsidRDefault="00365B59" w:rsidP="00365B59">
      <w:pPr>
        <w:rPr>
          <w:b/>
        </w:rPr>
      </w:pPr>
      <w:r w:rsidRPr="00DC5F02">
        <w:rPr>
          <w:b/>
        </w:rPr>
        <w:t xml:space="preserve">Is it a good idea to set out examples under headings of the STARR </w:t>
      </w:r>
      <w:r w:rsidR="007C3508" w:rsidRPr="00DC5F02">
        <w:rPr>
          <w:b/>
        </w:rPr>
        <w:t xml:space="preserve">(Situation, Task, Action, Result, Reflection) </w:t>
      </w:r>
      <w:r w:rsidRPr="00DC5F02">
        <w:rPr>
          <w:b/>
        </w:rPr>
        <w:t xml:space="preserve">format?  </w:t>
      </w:r>
    </w:p>
    <w:p w14:paraId="61B40894" w14:textId="4EBAB0C4" w:rsidR="00365B59" w:rsidRDefault="007C3508" w:rsidP="00365B59">
      <w:r w:rsidRPr="00DC5F02">
        <w:t>You may wish to use the STARR approach to structure your evidence in your application form, but it is not essential to use it. Whether you use the STARR approach or not, the panel will be looking for clear, illustrative examples which directly relate to the essential criteria. A lack of clarity or relevance will negatively impact on the scoring for that particular criteria.</w:t>
      </w:r>
      <w:r w:rsidR="00365B59" w:rsidRPr="00DC5F02">
        <w:t xml:space="preserve"> </w:t>
      </w:r>
    </w:p>
    <w:p w14:paraId="6B1C1F73" w14:textId="77777777" w:rsidR="003B1B4D" w:rsidRPr="00DC5F02" w:rsidRDefault="003B1B4D" w:rsidP="00365B59"/>
    <w:p w14:paraId="52B9F3BA" w14:textId="77777777" w:rsidR="00365B59" w:rsidRPr="00DC5F02" w:rsidRDefault="00365B59" w:rsidP="00365B59">
      <w:pPr>
        <w:rPr>
          <w:b/>
        </w:rPr>
      </w:pPr>
      <w:r w:rsidRPr="00DC5F02">
        <w:rPr>
          <w:b/>
        </w:rPr>
        <w:t xml:space="preserve">Under the STAR format should most the focus be on Action and Result? </w:t>
      </w:r>
    </w:p>
    <w:p w14:paraId="42C7F7DE" w14:textId="77777777" w:rsidR="00365B59" w:rsidRPr="00DC5F02" w:rsidRDefault="00365B59" w:rsidP="00365B59">
      <w:r w:rsidRPr="00DC5F02">
        <w:t xml:space="preserve">It is important to set the context of your example, however the majority of the example should describe what you did, how and why you did it and the outcome of this.  </w:t>
      </w:r>
    </w:p>
    <w:p w14:paraId="0C7CDC90" w14:textId="5EC50917" w:rsidR="00365B59" w:rsidRDefault="00365B59" w:rsidP="00365B59">
      <w:r w:rsidRPr="00DC5F02">
        <w:t xml:space="preserve"> </w:t>
      </w:r>
    </w:p>
    <w:p w14:paraId="73B17CEE" w14:textId="30EF6D39" w:rsidR="00DC5F02" w:rsidRPr="00DC5F02" w:rsidRDefault="00DC5F02" w:rsidP="00365B59"/>
    <w:p w14:paraId="2D263CC8" w14:textId="77777777" w:rsidR="00365B59" w:rsidRPr="00DC5F02" w:rsidRDefault="00365B59" w:rsidP="00365B59">
      <w:pPr>
        <w:rPr>
          <w:b/>
        </w:rPr>
      </w:pPr>
      <w:r w:rsidRPr="00DC5F02">
        <w:rPr>
          <w:b/>
        </w:rPr>
        <w:lastRenderedPageBreak/>
        <w:t xml:space="preserve">Can you use the same example more than once in the application form? </w:t>
      </w:r>
    </w:p>
    <w:p w14:paraId="2EF68E89" w14:textId="35E04BC6" w:rsidR="00365B59" w:rsidRPr="00DC5F02" w:rsidRDefault="00365B59" w:rsidP="00365B59">
      <w:r w:rsidRPr="00DC5F02">
        <w:t xml:space="preserve">You should show the breadth of your experience as much as possible in your application form. However, if an example of your work spans more than one </w:t>
      </w:r>
      <w:r w:rsidR="007C3508" w:rsidRPr="00DC5F02">
        <w:t xml:space="preserve">essential criteria </w:t>
      </w:r>
      <w:r w:rsidRPr="00DC5F02">
        <w:t xml:space="preserve">you can use it more than once but be sure to describe the relevant parts of the work. It would be advised not to use the same example for all essential criteria.  </w:t>
      </w:r>
    </w:p>
    <w:p w14:paraId="43C6FB5B" w14:textId="77777777" w:rsidR="00365B59" w:rsidRPr="00DC5F02" w:rsidRDefault="00365B59" w:rsidP="00365B59">
      <w:r w:rsidRPr="00DC5F02">
        <w:t xml:space="preserve"> </w:t>
      </w:r>
    </w:p>
    <w:p w14:paraId="43A5A6E1" w14:textId="77777777" w:rsidR="00365B59" w:rsidRPr="00DC5F02" w:rsidRDefault="00365B59" w:rsidP="00365B59">
      <w:pPr>
        <w:rPr>
          <w:b/>
        </w:rPr>
      </w:pPr>
      <w:r w:rsidRPr="00DC5F02">
        <w:rPr>
          <w:b/>
        </w:rPr>
        <w:t xml:space="preserve">Should you use one example per essential criteria or should you use a few examples for each?  </w:t>
      </w:r>
    </w:p>
    <w:p w14:paraId="44FFD0E4" w14:textId="77777777" w:rsidR="00365B59" w:rsidRPr="00DC5F02" w:rsidRDefault="00365B59" w:rsidP="00365B59">
      <w:r w:rsidRPr="00DC5F02">
        <w:t>Given the word limit we would advise to describe one example in detail, however you could refer to other experience in your answer. For example: “Throughout my time at university I have presented confidently and successfully to a range of audiences, one example of this….. “</w:t>
      </w:r>
    </w:p>
    <w:p w14:paraId="24FD9BCA" w14:textId="77777777" w:rsidR="00365B59" w:rsidRPr="00DC5F02" w:rsidRDefault="00365B59" w:rsidP="00365B59">
      <w:r w:rsidRPr="00DC5F02">
        <w:t xml:space="preserve"> </w:t>
      </w:r>
    </w:p>
    <w:p w14:paraId="304E4982" w14:textId="77777777" w:rsidR="00365B59" w:rsidRPr="00DC5F02" w:rsidRDefault="00365B59" w:rsidP="00365B59">
      <w:pPr>
        <w:rPr>
          <w:rFonts w:cs="Arial"/>
          <w:szCs w:val="24"/>
        </w:rPr>
      </w:pPr>
      <w:r w:rsidRPr="00DC5F02">
        <w:rPr>
          <w:b/>
        </w:rPr>
        <w:t xml:space="preserve">Do you provide visa sponsorships for international students? </w:t>
      </w:r>
    </w:p>
    <w:p w14:paraId="4666D1C0" w14:textId="77777777" w:rsidR="00365B59" w:rsidRPr="00DC5F02" w:rsidRDefault="00365B59" w:rsidP="00365B59">
      <w:r w:rsidRPr="00DC5F02">
        <w:t xml:space="preserve">Yes, however, this depends on eligibility (for further information see </w:t>
      </w:r>
      <w:hyperlink r:id="rId7" w:history="1">
        <w:r w:rsidRPr="00DC5F02">
          <w:rPr>
            <w:rStyle w:val="Hyperlink"/>
            <w:color w:val="auto"/>
          </w:rPr>
          <w:t>https://www.gov.uk/browse/visas-immigration/work-visas</w:t>
        </w:r>
      </w:hyperlink>
      <w:r w:rsidRPr="00DC5F02">
        <w:t xml:space="preserve"> and </w:t>
      </w:r>
      <w:hyperlink r:id="rId8" w:history="1">
        <w:r w:rsidRPr="00DC5F02">
          <w:rPr>
            <w:rStyle w:val="Hyperlink"/>
            <w:color w:val="auto"/>
          </w:rPr>
          <w:t>https://www.gov.uk/government/publications/nationality-rules</w:t>
        </w:r>
      </w:hyperlink>
      <w:r w:rsidRPr="00DC5F02">
        <w:t>). Please note that the current B2 entry salary is lower than the minimum appropriate salary threshold for the Tier 2 visa and therefore too low to meet this eligibility criterion.</w:t>
      </w:r>
    </w:p>
    <w:p w14:paraId="71897E33" w14:textId="77777777" w:rsidR="00365B59" w:rsidRPr="00DC5F02" w:rsidRDefault="00365B59" w:rsidP="00365B59"/>
    <w:p w14:paraId="42BB675C" w14:textId="77777777" w:rsidR="00365B59" w:rsidRPr="00DC5F02" w:rsidRDefault="00365B59" w:rsidP="00365B59">
      <w:pPr>
        <w:rPr>
          <w:b/>
        </w:rPr>
      </w:pPr>
      <w:r w:rsidRPr="00DC5F02">
        <w:rPr>
          <w:b/>
        </w:rPr>
        <w:t>Do you provide guidance for EU citizens who wish to stay in Scotland after the UK leaves the EU?</w:t>
      </w:r>
    </w:p>
    <w:p w14:paraId="2A78FF94" w14:textId="77777777" w:rsidR="00365B59" w:rsidRPr="00DC5F02" w:rsidRDefault="00365B59" w:rsidP="00365B59">
      <w:r w:rsidRPr="00DC5F02">
        <w:t xml:space="preserve">The Scottish Government is doing everything it can to support EU citizens to stay in Scotland. For the most up to date information please visit </w:t>
      </w:r>
      <w:hyperlink r:id="rId9" w:history="1">
        <w:r w:rsidRPr="00DC5F02">
          <w:rPr>
            <w:rStyle w:val="Hyperlink"/>
            <w:color w:val="auto"/>
          </w:rPr>
          <w:t>https://www.gov.scot/publications/eu-citizens-staying-in-scotland-package-of-support/</w:t>
        </w:r>
      </w:hyperlink>
    </w:p>
    <w:p w14:paraId="7EF18B5B" w14:textId="77777777" w:rsidR="00365B59" w:rsidRPr="00DC5F02" w:rsidRDefault="00365B59" w:rsidP="00365B59"/>
    <w:p w14:paraId="137C23EA" w14:textId="77777777" w:rsidR="00365B59" w:rsidRPr="00DC5F02" w:rsidRDefault="00365B59" w:rsidP="00365B59"/>
    <w:p w14:paraId="1C7A733E" w14:textId="77777777" w:rsidR="00365B59" w:rsidRPr="00DC5F02" w:rsidRDefault="00365B59" w:rsidP="00365B59">
      <w:pPr>
        <w:rPr>
          <w:sz w:val="28"/>
        </w:rPr>
      </w:pPr>
    </w:p>
    <w:p w14:paraId="20A3E3F2" w14:textId="77777777" w:rsidR="00365B59" w:rsidRPr="00DC5F02" w:rsidRDefault="00365B59" w:rsidP="00365B59">
      <w:pPr>
        <w:rPr>
          <w:b/>
          <w:sz w:val="28"/>
          <w:u w:val="single"/>
        </w:rPr>
      </w:pPr>
      <w:r w:rsidRPr="00DC5F02">
        <w:rPr>
          <w:b/>
          <w:sz w:val="28"/>
          <w:u w:val="single"/>
        </w:rPr>
        <w:t>Pay and Promotion</w:t>
      </w:r>
    </w:p>
    <w:p w14:paraId="4A6C8D43" w14:textId="77777777" w:rsidR="00365B59" w:rsidRPr="00DC5F02" w:rsidRDefault="00365B59" w:rsidP="00365B59">
      <w:pPr>
        <w:rPr>
          <w:b/>
        </w:rPr>
      </w:pPr>
    </w:p>
    <w:p w14:paraId="41740EB8" w14:textId="77777777" w:rsidR="00365B59" w:rsidRPr="00DC5F02" w:rsidRDefault="00365B59" w:rsidP="00365B59">
      <w:pPr>
        <w:rPr>
          <w:b/>
        </w:rPr>
      </w:pPr>
      <w:r w:rsidRPr="00DC5F02">
        <w:rPr>
          <w:b/>
        </w:rPr>
        <w:t>What are the current entry salaries for Assistant Statisticians?</w:t>
      </w:r>
    </w:p>
    <w:p w14:paraId="1C657858" w14:textId="77777777" w:rsidR="00365B59" w:rsidRPr="00DC5F02" w:rsidRDefault="00365B59" w:rsidP="00365B59">
      <w:r w:rsidRPr="00DC5F02">
        <w:t>As of 2019 the entry salary for B1 is £25,367 and for B2 it is £29,759.</w:t>
      </w:r>
    </w:p>
    <w:p w14:paraId="7BC69717" w14:textId="77777777" w:rsidR="00365B59" w:rsidRPr="00DC5F02" w:rsidRDefault="00365B59" w:rsidP="00365B59">
      <w:r w:rsidRPr="00DC5F02">
        <w:t xml:space="preserve"> </w:t>
      </w:r>
    </w:p>
    <w:p w14:paraId="0C9F465E" w14:textId="77777777" w:rsidR="00365B59" w:rsidRPr="00DC5F02" w:rsidRDefault="00365B59" w:rsidP="00365B59">
      <w:pPr>
        <w:rPr>
          <w:b/>
        </w:rPr>
      </w:pPr>
      <w:r w:rsidRPr="00DC5F02">
        <w:rPr>
          <w:b/>
        </w:rPr>
        <w:t xml:space="preserve">How soon can you get promoted from B1 to B2?  </w:t>
      </w:r>
    </w:p>
    <w:p w14:paraId="555B451C" w14:textId="4A9E3D54" w:rsidR="00365B59" w:rsidRPr="00DC5F02" w:rsidRDefault="00365B59" w:rsidP="00365B59">
      <w:r w:rsidRPr="00DC5F02">
        <w:t>There is no set time limit on promotion from B1 to B2 – promotion is based on the ability of the individual</w:t>
      </w:r>
      <w:r w:rsidR="00C14171" w:rsidRPr="00DC5F02">
        <w:t xml:space="preserve"> but you</w:t>
      </w:r>
      <w:r w:rsidR="0001363B" w:rsidRPr="00DC5F02">
        <w:t xml:space="preserve"> must complete your 9 month </w:t>
      </w:r>
      <w:proofErr w:type="spellStart"/>
      <w:r w:rsidR="0001363B" w:rsidRPr="00DC5F02">
        <w:t>probabtion</w:t>
      </w:r>
      <w:proofErr w:type="spellEnd"/>
      <w:r w:rsidR="0001363B" w:rsidRPr="00DC5F02">
        <w:t xml:space="preserve"> period to apply for internal opportunities. </w:t>
      </w:r>
      <w:r w:rsidR="00C14171" w:rsidRPr="00DC5F02">
        <w:t>However, y</w:t>
      </w:r>
      <w:r w:rsidR="0001363B" w:rsidRPr="00DC5F02">
        <w:t xml:space="preserve">ou can apply for externally advertised </w:t>
      </w:r>
      <w:r w:rsidR="00C14171" w:rsidRPr="00DC5F02">
        <w:t>Scottis</w:t>
      </w:r>
      <w:r w:rsidR="0001363B" w:rsidRPr="00DC5F02">
        <w:t xml:space="preserve">h Government posts while on probation. </w:t>
      </w:r>
      <w:r w:rsidRPr="00DC5F02">
        <w:t xml:space="preserve">The average time </w:t>
      </w:r>
      <w:r w:rsidR="00C14171" w:rsidRPr="00DC5F02">
        <w:t xml:space="preserve">for promotion from B1 to B2 </w:t>
      </w:r>
      <w:r w:rsidRPr="00DC5F02">
        <w:t xml:space="preserve">is about 1.5 years. </w:t>
      </w:r>
    </w:p>
    <w:p w14:paraId="29772F85" w14:textId="77777777" w:rsidR="00365B59" w:rsidRPr="00DC5F02" w:rsidRDefault="00365B59" w:rsidP="00365B59">
      <w:r w:rsidRPr="00DC5F02">
        <w:t xml:space="preserve"> </w:t>
      </w:r>
    </w:p>
    <w:p w14:paraId="5C66CDD1" w14:textId="77777777" w:rsidR="00365B59" w:rsidRPr="00DC5F02" w:rsidRDefault="00365B59" w:rsidP="00365B59">
      <w:pPr>
        <w:rPr>
          <w:b/>
        </w:rPr>
      </w:pPr>
      <w:r w:rsidRPr="00DC5F02">
        <w:rPr>
          <w:b/>
        </w:rPr>
        <w:t xml:space="preserve">Are promotion interviews post specific?  </w:t>
      </w:r>
    </w:p>
    <w:p w14:paraId="6EF2B638" w14:textId="77777777" w:rsidR="00365B59" w:rsidRPr="00DC5F02" w:rsidRDefault="00365B59" w:rsidP="00365B59">
      <w:r w:rsidRPr="00DC5F02">
        <w:t xml:space="preserve">They are post specific in that we run them specifically to fill posts in Statistics Group however there are normally a range of statistics post available for successful candidates. Very occasionally there will be job specific interviews but this is not the norm.  </w:t>
      </w:r>
    </w:p>
    <w:p w14:paraId="704586BD" w14:textId="77777777" w:rsidR="00365B59" w:rsidRPr="00DC5F02" w:rsidRDefault="00365B59" w:rsidP="00365B59">
      <w:r w:rsidRPr="00DC5F02">
        <w:t xml:space="preserve"> </w:t>
      </w:r>
    </w:p>
    <w:p w14:paraId="364EFF5D" w14:textId="77777777" w:rsidR="00365B59" w:rsidRPr="00DC5F02" w:rsidRDefault="00365B59" w:rsidP="00365B59">
      <w:pPr>
        <w:rPr>
          <w:b/>
        </w:rPr>
      </w:pPr>
      <w:r w:rsidRPr="00DC5F02">
        <w:rPr>
          <w:b/>
        </w:rPr>
        <w:t xml:space="preserve">How much scope is there for promotion to B3 level?  </w:t>
      </w:r>
    </w:p>
    <w:p w14:paraId="2EBEEC06" w14:textId="77777777" w:rsidR="00DC5F02" w:rsidRDefault="00365B59" w:rsidP="00365B59">
      <w:r w:rsidRPr="00DC5F02">
        <w:t>There tend to be promotion boards to B3 most years</w:t>
      </w:r>
      <w:r w:rsidR="007C3508" w:rsidRPr="00DC5F02">
        <w:t>.</w:t>
      </w:r>
      <w:r w:rsidRPr="00DC5F02">
        <w:t xml:space="preserve"> </w:t>
      </w:r>
    </w:p>
    <w:p w14:paraId="3AFBAAD8" w14:textId="52A8BF47" w:rsidR="00365B59" w:rsidRPr="00DC5F02" w:rsidRDefault="00365B59" w:rsidP="00365B59">
      <w:r w:rsidRPr="00DC5F02">
        <w:rPr>
          <w:b/>
          <w:sz w:val="28"/>
          <w:u w:val="single"/>
        </w:rPr>
        <w:lastRenderedPageBreak/>
        <w:t xml:space="preserve">The Assessment Centre </w:t>
      </w:r>
    </w:p>
    <w:p w14:paraId="63D5EDA5" w14:textId="77777777" w:rsidR="00365B59" w:rsidRPr="00DC5F02" w:rsidRDefault="00365B59" w:rsidP="00365B59">
      <w:r w:rsidRPr="00DC5F02">
        <w:t xml:space="preserve"> </w:t>
      </w:r>
    </w:p>
    <w:p w14:paraId="210ABBB2" w14:textId="77777777" w:rsidR="00365B59" w:rsidRPr="00DC5F02" w:rsidRDefault="00365B59" w:rsidP="00365B59">
      <w:pPr>
        <w:rPr>
          <w:b/>
        </w:rPr>
      </w:pPr>
      <w:r w:rsidRPr="00DC5F02">
        <w:rPr>
          <w:b/>
        </w:rPr>
        <w:t xml:space="preserve">General </w:t>
      </w:r>
    </w:p>
    <w:p w14:paraId="33CF4C98" w14:textId="77777777" w:rsidR="00365B59" w:rsidRPr="00DC5F02" w:rsidRDefault="00365B59" w:rsidP="00365B59"/>
    <w:p w14:paraId="32BA2E26" w14:textId="77777777" w:rsidR="00365B59" w:rsidRPr="00DC5F02" w:rsidRDefault="00365B59" w:rsidP="00365B59">
      <w:pPr>
        <w:rPr>
          <w:b/>
        </w:rPr>
      </w:pPr>
      <w:r w:rsidRPr="00DC5F02">
        <w:rPr>
          <w:b/>
        </w:rPr>
        <w:t xml:space="preserve">Is there any flexibility in the interview dates?  </w:t>
      </w:r>
    </w:p>
    <w:p w14:paraId="2B8933DC" w14:textId="77777777" w:rsidR="00365B59" w:rsidRPr="00DC5F02" w:rsidRDefault="00365B59" w:rsidP="00365B59">
      <w:r w:rsidRPr="00DC5F02">
        <w:t xml:space="preserve">Within the days set aside for the assessment centre you can book a slot that suits you. You can let us know if you can’t make any of these dates, but it is unlikely that we will be able to run more assessment centres if you cannot make any of these dates.  </w:t>
      </w:r>
    </w:p>
    <w:p w14:paraId="49974069" w14:textId="77777777" w:rsidR="00365B59" w:rsidRPr="00DC5F02" w:rsidRDefault="00365B59" w:rsidP="00365B59">
      <w:r w:rsidRPr="00DC5F02">
        <w:t xml:space="preserve"> </w:t>
      </w:r>
    </w:p>
    <w:p w14:paraId="4A8ECC8B" w14:textId="77777777" w:rsidR="00365B59" w:rsidRPr="00DC5F02" w:rsidRDefault="00365B59" w:rsidP="00365B59">
      <w:pPr>
        <w:rPr>
          <w:b/>
        </w:rPr>
      </w:pPr>
      <w:r w:rsidRPr="00DC5F02">
        <w:rPr>
          <w:b/>
        </w:rPr>
        <w:t xml:space="preserve">How long do interviews last?  </w:t>
      </w:r>
    </w:p>
    <w:p w14:paraId="6349C683" w14:textId="6C3DF3A7" w:rsidR="00365B59" w:rsidRDefault="00365B59" w:rsidP="00365B59">
      <w:r w:rsidRPr="00DC5F02">
        <w:t xml:space="preserve">You should expect the assessment centre to last about 3 hours in total, however this will be broken down into written test, Presentation preparation &amp; Presentation, and the Interview.  </w:t>
      </w:r>
    </w:p>
    <w:p w14:paraId="1FB9469B" w14:textId="77777777" w:rsidR="003B1B4D" w:rsidRPr="00DC5F02" w:rsidRDefault="003B1B4D" w:rsidP="00365B59"/>
    <w:p w14:paraId="20517D83" w14:textId="77777777" w:rsidR="00365B59" w:rsidRPr="00DC5F02" w:rsidRDefault="00365B59" w:rsidP="00365B59">
      <w:r w:rsidRPr="00DC5F02">
        <w:t xml:space="preserve"> </w:t>
      </w:r>
    </w:p>
    <w:p w14:paraId="623FCCA8" w14:textId="277B0F85" w:rsidR="00365B59" w:rsidRPr="00DC5F02" w:rsidRDefault="00365B59" w:rsidP="00365B59">
      <w:pPr>
        <w:rPr>
          <w:b/>
        </w:rPr>
      </w:pPr>
      <w:r w:rsidRPr="00DC5F02">
        <w:rPr>
          <w:b/>
        </w:rPr>
        <w:t xml:space="preserve">The Written Test </w:t>
      </w:r>
    </w:p>
    <w:p w14:paraId="449B2D96" w14:textId="77777777" w:rsidR="00365B59" w:rsidRPr="00DC5F02" w:rsidRDefault="00365B59" w:rsidP="00365B59">
      <w:pPr>
        <w:rPr>
          <w:b/>
        </w:rPr>
      </w:pPr>
      <w:r w:rsidRPr="00DC5F02">
        <w:rPr>
          <w:b/>
        </w:rPr>
        <w:t xml:space="preserve"> </w:t>
      </w:r>
    </w:p>
    <w:p w14:paraId="1030A431" w14:textId="77777777" w:rsidR="00365B59" w:rsidRPr="00DC5F02" w:rsidRDefault="00365B59" w:rsidP="00365B59">
      <w:pPr>
        <w:rPr>
          <w:b/>
        </w:rPr>
      </w:pPr>
      <w:r w:rsidRPr="00DC5F02">
        <w:rPr>
          <w:b/>
        </w:rPr>
        <w:t xml:space="preserve">Is the written test more technical or interpretation of statistics?  </w:t>
      </w:r>
    </w:p>
    <w:p w14:paraId="3517B754" w14:textId="77777777" w:rsidR="00365B59" w:rsidRPr="00DC5F02" w:rsidRDefault="00365B59" w:rsidP="00365B59">
      <w:r w:rsidRPr="00DC5F02">
        <w:t xml:space="preserve">The written test is more technical and you will be expected to do basic calculations. The interpretation of statistics is tested via the presentation part of the assessment centre. Further information on the written test will be provided if you are invited to attend the assessment centre. </w:t>
      </w:r>
    </w:p>
    <w:p w14:paraId="69E0EEF3" w14:textId="77777777" w:rsidR="00365B59" w:rsidRPr="00DC5F02" w:rsidRDefault="00365B59" w:rsidP="00365B59">
      <w:r w:rsidRPr="00DC5F02">
        <w:t xml:space="preserve"> </w:t>
      </w:r>
    </w:p>
    <w:p w14:paraId="753BCD85" w14:textId="77777777" w:rsidR="00365B59" w:rsidRPr="00DC5F02" w:rsidRDefault="00365B59" w:rsidP="00365B59">
      <w:pPr>
        <w:rPr>
          <w:b/>
        </w:rPr>
      </w:pPr>
      <w:r w:rsidRPr="00DC5F02">
        <w:rPr>
          <w:b/>
        </w:rPr>
        <w:t xml:space="preserve">Do you get formulae provided in Written Test?  </w:t>
      </w:r>
    </w:p>
    <w:p w14:paraId="12486114" w14:textId="77777777" w:rsidR="00365B59" w:rsidRPr="00DC5F02" w:rsidRDefault="00365B59" w:rsidP="00365B59">
      <w:r w:rsidRPr="00DC5F02">
        <w:t xml:space="preserve">No, formulae will not be provided. However it will only be very basic statistics techniques. If you get offered an interview you will be provided with an information pack, which will include a practice test.  </w:t>
      </w:r>
    </w:p>
    <w:p w14:paraId="7DC0F62F" w14:textId="77777777" w:rsidR="00365B59" w:rsidRPr="00DC5F02" w:rsidRDefault="00365B59" w:rsidP="00365B59"/>
    <w:p w14:paraId="6EB15292" w14:textId="77777777" w:rsidR="00365B59" w:rsidRPr="00DC5F02" w:rsidRDefault="00365B59" w:rsidP="00365B59">
      <w:pPr>
        <w:rPr>
          <w:b/>
        </w:rPr>
      </w:pPr>
      <w:r w:rsidRPr="00DC5F02">
        <w:rPr>
          <w:b/>
        </w:rPr>
        <w:t xml:space="preserve">Do you get a choice of questions?  </w:t>
      </w:r>
    </w:p>
    <w:p w14:paraId="23B9A1A7" w14:textId="5DD62548" w:rsidR="00365B59" w:rsidRPr="00DC5F02" w:rsidRDefault="00365B59" w:rsidP="00365B59">
      <w:r w:rsidRPr="00DC5F02">
        <w:t xml:space="preserve">Yes, there is a choice of questions. You </w:t>
      </w:r>
      <w:r w:rsidR="002D4579" w:rsidRPr="00DC5F02">
        <w:t xml:space="preserve">should </w:t>
      </w:r>
      <w:r w:rsidRPr="00DC5F02">
        <w:t xml:space="preserve">only answer 4 out of the 6 questions provided.  </w:t>
      </w:r>
    </w:p>
    <w:p w14:paraId="237B4BD3" w14:textId="77777777" w:rsidR="00365B59" w:rsidRPr="00DC5F02" w:rsidRDefault="00365B59" w:rsidP="00365B59">
      <w:r w:rsidRPr="00DC5F02">
        <w:t xml:space="preserve"> </w:t>
      </w:r>
    </w:p>
    <w:p w14:paraId="4C18B46B" w14:textId="77777777" w:rsidR="00365B59" w:rsidRPr="00DC5F02" w:rsidRDefault="00365B59" w:rsidP="00365B59">
      <w:pPr>
        <w:rPr>
          <w:b/>
        </w:rPr>
      </w:pPr>
      <w:r w:rsidRPr="00DC5F02">
        <w:rPr>
          <w:b/>
        </w:rPr>
        <w:t xml:space="preserve">Can you use a calculator in written test?  </w:t>
      </w:r>
    </w:p>
    <w:p w14:paraId="6ACE53BF" w14:textId="77777777" w:rsidR="00365B59" w:rsidRPr="00DC5F02" w:rsidRDefault="00365B59" w:rsidP="00365B59">
      <w:r w:rsidRPr="00DC5F02">
        <w:t xml:space="preserve">Yes, a calculator and a PC with Excel will both be provided </w:t>
      </w:r>
    </w:p>
    <w:p w14:paraId="086FAF4A" w14:textId="77777777" w:rsidR="00365B59" w:rsidRPr="00DC5F02" w:rsidRDefault="00365B59" w:rsidP="00365B59">
      <w:r w:rsidRPr="00DC5F02">
        <w:t xml:space="preserve"> </w:t>
      </w:r>
    </w:p>
    <w:p w14:paraId="3FA468BF" w14:textId="77777777" w:rsidR="00365B59" w:rsidRPr="00DC5F02" w:rsidRDefault="00365B59" w:rsidP="00365B59"/>
    <w:p w14:paraId="21535070" w14:textId="77777777" w:rsidR="00365B59" w:rsidRPr="00DC5F02" w:rsidRDefault="00365B59" w:rsidP="00365B59">
      <w:pPr>
        <w:rPr>
          <w:b/>
        </w:rPr>
      </w:pPr>
      <w:r w:rsidRPr="00DC5F02">
        <w:rPr>
          <w:b/>
        </w:rPr>
        <w:t xml:space="preserve">The Interview </w:t>
      </w:r>
    </w:p>
    <w:p w14:paraId="1441A57E" w14:textId="77777777" w:rsidR="00365B59" w:rsidRPr="00DC5F02" w:rsidRDefault="00365B59" w:rsidP="00365B59">
      <w:pPr>
        <w:rPr>
          <w:b/>
        </w:rPr>
      </w:pPr>
      <w:r w:rsidRPr="00DC5F02">
        <w:rPr>
          <w:b/>
        </w:rPr>
        <w:t xml:space="preserve"> </w:t>
      </w:r>
    </w:p>
    <w:p w14:paraId="35768D38" w14:textId="77777777" w:rsidR="00365B59" w:rsidRPr="00DC5F02" w:rsidRDefault="00365B59" w:rsidP="00365B59">
      <w:pPr>
        <w:rPr>
          <w:b/>
        </w:rPr>
      </w:pPr>
      <w:r w:rsidRPr="00DC5F02">
        <w:rPr>
          <w:b/>
        </w:rPr>
        <w:t xml:space="preserve">Is it ok to use examples from your application form in the interview?  </w:t>
      </w:r>
    </w:p>
    <w:p w14:paraId="20146AE6" w14:textId="77777777" w:rsidR="00365B59" w:rsidRPr="00DC5F02" w:rsidRDefault="00365B59" w:rsidP="00365B59">
      <w:r w:rsidRPr="00DC5F02">
        <w:t xml:space="preserve">Yes, not a problem. The application form is used only to sift applicants for the interview stage, after that it is not referred to. It all depends on how you perform on the day. So if examples you have used in your application form fit the questions you are asked in the interview then please use them.  </w:t>
      </w:r>
    </w:p>
    <w:p w14:paraId="4A55ACF5" w14:textId="77777777" w:rsidR="00365B59" w:rsidRPr="00DC5F02" w:rsidRDefault="00365B59" w:rsidP="00365B59">
      <w:r w:rsidRPr="00DC5F02">
        <w:t xml:space="preserve"> </w:t>
      </w:r>
    </w:p>
    <w:p w14:paraId="53D8FDB5" w14:textId="77777777" w:rsidR="00365B59" w:rsidRPr="00DC5F02" w:rsidRDefault="00365B59" w:rsidP="00365B59">
      <w:pPr>
        <w:rPr>
          <w:b/>
        </w:rPr>
      </w:pPr>
      <w:r w:rsidRPr="00DC5F02">
        <w:rPr>
          <w:b/>
        </w:rPr>
        <w:t xml:space="preserve">Do you present to the same people who will interview you?  </w:t>
      </w:r>
    </w:p>
    <w:p w14:paraId="4689E644" w14:textId="77777777" w:rsidR="00365B59" w:rsidRPr="00DC5F02" w:rsidRDefault="00365B59" w:rsidP="00365B59">
      <w:r w:rsidRPr="00DC5F02">
        <w:t xml:space="preserve">Yes, the presentation accounts for the first part of the interview </w:t>
      </w:r>
    </w:p>
    <w:p w14:paraId="644D2A23" w14:textId="21D66261" w:rsidR="00365B59" w:rsidRDefault="00365B59" w:rsidP="00365B59"/>
    <w:p w14:paraId="3888F450" w14:textId="79116911" w:rsidR="003B1B4D" w:rsidRDefault="003B1B4D" w:rsidP="00365B59"/>
    <w:p w14:paraId="2BF8A05F" w14:textId="77777777" w:rsidR="003B1B4D" w:rsidRPr="00DC5F02" w:rsidRDefault="003B1B4D" w:rsidP="00365B59"/>
    <w:p w14:paraId="7F5670A7" w14:textId="77777777" w:rsidR="00365B59" w:rsidRPr="00DC5F02" w:rsidRDefault="00365B59" w:rsidP="00365B59">
      <w:pPr>
        <w:rPr>
          <w:b/>
        </w:rPr>
      </w:pPr>
      <w:r w:rsidRPr="00DC5F02">
        <w:rPr>
          <w:b/>
        </w:rPr>
        <w:lastRenderedPageBreak/>
        <w:t xml:space="preserve">Will you know from the question which competency you are being marked on?  </w:t>
      </w:r>
    </w:p>
    <w:p w14:paraId="322CC51C" w14:textId="5D9F71C8" w:rsidR="00365B59" w:rsidRPr="00DC5F02" w:rsidRDefault="00365B59" w:rsidP="00365B59">
      <w:r w:rsidRPr="00DC5F02">
        <w:t xml:space="preserve">Yes, the interviewer will tell you which competency the question is related to. E.g. “Now we are going to </w:t>
      </w:r>
      <w:r w:rsidR="007C3508" w:rsidRPr="00DC5F02">
        <w:t xml:space="preserve">ask you </w:t>
      </w:r>
      <w:r w:rsidRPr="00DC5F02">
        <w:t xml:space="preserve">about “Self Awareness”…..” </w:t>
      </w:r>
    </w:p>
    <w:p w14:paraId="7A92822F" w14:textId="77777777" w:rsidR="00365B59" w:rsidRPr="00DC5F02" w:rsidRDefault="00365B59" w:rsidP="00365B59">
      <w:r w:rsidRPr="00DC5F02">
        <w:t xml:space="preserve"> </w:t>
      </w:r>
    </w:p>
    <w:p w14:paraId="61993C0F" w14:textId="77777777" w:rsidR="00365B59" w:rsidRPr="00DC5F02" w:rsidRDefault="00365B59" w:rsidP="00365B59">
      <w:pPr>
        <w:rPr>
          <w:b/>
        </w:rPr>
      </w:pPr>
      <w:r w:rsidRPr="00DC5F02">
        <w:rPr>
          <w:b/>
        </w:rPr>
        <w:t xml:space="preserve">Will the interview panel know the results of the written test?  </w:t>
      </w:r>
    </w:p>
    <w:p w14:paraId="4EA1F65F" w14:textId="77777777" w:rsidR="00365B59" w:rsidRPr="00DC5F02" w:rsidRDefault="00365B59" w:rsidP="00365B59">
      <w:r w:rsidRPr="00DC5F02">
        <w:t xml:space="preserve">No, this will be marked independently.  </w:t>
      </w:r>
    </w:p>
    <w:p w14:paraId="36757C12" w14:textId="77777777" w:rsidR="00365B59" w:rsidRPr="00DC5F02" w:rsidRDefault="00365B59" w:rsidP="00365B59">
      <w:r w:rsidRPr="00DC5F02">
        <w:t xml:space="preserve"> </w:t>
      </w:r>
    </w:p>
    <w:p w14:paraId="5425850C" w14:textId="77777777" w:rsidR="00365B59" w:rsidRPr="00DC5F02" w:rsidRDefault="00365B59" w:rsidP="00365B59">
      <w:pPr>
        <w:rPr>
          <w:b/>
        </w:rPr>
      </w:pPr>
      <w:r w:rsidRPr="00DC5F02">
        <w:rPr>
          <w:b/>
        </w:rPr>
        <w:t xml:space="preserve">How many people will be on the interview panel?  </w:t>
      </w:r>
    </w:p>
    <w:p w14:paraId="3E6DF447" w14:textId="77777777" w:rsidR="00365B59" w:rsidRPr="00DC5F02" w:rsidRDefault="00365B59" w:rsidP="00365B59">
      <w:r w:rsidRPr="00DC5F02">
        <w:t xml:space="preserve">There will be 3 people on the interview panel. Normally, 2 of these will be statisticians and the other will be another analyst or policy colleague. </w:t>
      </w:r>
    </w:p>
    <w:p w14:paraId="1B41163F" w14:textId="77777777" w:rsidR="00365B59" w:rsidRPr="00DC5F02" w:rsidRDefault="00365B59" w:rsidP="00365B59">
      <w:r w:rsidRPr="00DC5F02">
        <w:t xml:space="preserve"> </w:t>
      </w:r>
    </w:p>
    <w:p w14:paraId="2AFF292F" w14:textId="77777777" w:rsidR="00365B59" w:rsidRPr="00DC5F02" w:rsidRDefault="00365B59" w:rsidP="00365B59">
      <w:r w:rsidRPr="00DC5F02">
        <w:t xml:space="preserve"> </w:t>
      </w:r>
    </w:p>
    <w:p w14:paraId="19DBAFB1" w14:textId="77777777" w:rsidR="00365B59" w:rsidRPr="00DC5F02" w:rsidRDefault="00365B59" w:rsidP="00365B59">
      <w:pPr>
        <w:rPr>
          <w:b/>
          <w:sz w:val="28"/>
          <w:u w:val="single"/>
        </w:rPr>
      </w:pPr>
      <w:r w:rsidRPr="00DC5F02">
        <w:rPr>
          <w:b/>
          <w:sz w:val="28"/>
          <w:u w:val="single"/>
        </w:rPr>
        <w:t xml:space="preserve">If Successful  </w:t>
      </w:r>
    </w:p>
    <w:p w14:paraId="1BEFD4F2" w14:textId="77777777" w:rsidR="00365B59" w:rsidRPr="00DC5F02" w:rsidRDefault="00365B59" w:rsidP="00365B59">
      <w:r w:rsidRPr="00DC5F02">
        <w:t xml:space="preserve"> </w:t>
      </w:r>
    </w:p>
    <w:p w14:paraId="5AC911DE" w14:textId="77777777" w:rsidR="00365B59" w:rsidRPr="00DC5F02" w:rsidRDefault="00365B59" w:rsidP="00365B59">
      <w:pPr>
        <w:rPr>
          <w:b/>
        </w:rPr>
      </w:pPr>
      <w:r w:rsidRPr="00DC5F02">
        <w:rPr>
          <w:b/>
        </w:rPr>
        <w:t xml:space="preserve">When would you be expected to start the job? </w:t>
      </w:r>
    </w:p>
    <w:p w14:paraId="6EBF5633" w14:textId="77777777" w:rsidR="00365B59" w:rsidRPr="00DC5F02" w:rsidRDefault="00365B59" w:rsidP="00365B59">
      <w:r w:rsidRPr="00DC5F02">
        <w:t xml:space="preserve">HR will undertake pre-employment checks and when these are satisfactorily completed, a start date can be agreed. On average it takes around 6 weeks for these checks.  </w:t>
      </w:r>
    </w:p>
    <w:p w14:paraId="3D5AD997" w14:textId="77777777" w:rsidR="00365B59" w:rsidRPr="00DC5F02" w:rsidRDefault="00365B59" w:rsidP="00365B59">
      <w:r w:rsidRPr="00DC5F02">
        <w:t xml:space="preserve"> </w:t>
      </w:r>
    </w:p>
    <w:p w14:paraId="615A4175" w14:textId="77777777" w:rsidR="00365B59" w:rsidRPr="00DC5F02" w:rsidRDefault="00365B59" w:rsidP="00365B59">
      <w:pPr>
        <w:rPr>
          <w:b/>
        </w:rPr>
      </w:pPr>
      <w:r w:rsidRPr="00DC5F02">
        <w:rPr>
          <w:b/>
        </w:rPr>
        <w:t xml:space="preserve">How closely is the background/ degree related to the first post you get and do you have any freedom you have in choosing which area you want to work in?  </w:t>
      </w:r>
    </w:p>
    <w:p w14:paraId="5E8E09E8" w14:textId="5BB39EB9" w:rsidR="00365B59" w:rsidRPr="00DC5F02" w:rsidRDefault="00365B59" w:rsidP="00365B59">
      <w:r w:rsidRPr="00DC5F02">
        <w:t>Where possible we will liaise with you and look at your past experience, however a lot depends on the posts which are currently available</w:t>
      </w:r>
      <w:r w:rsidR="007C3508" w:rsidRPr="00DC5F02">
        <w:t xml:space="preserve"> and business needs</w:t>
      </w:r>
      <w:r w:rsidRPr="00DC5F02">
        <w:t xml:space="preserve">.  </w:t>
      </w:r>
    </w:p>
    <w:p w14:paraId="0A1EF269" w14:textId="77777777" w:rsidR="00365B59" w:rsidRPr="00DC5F02" w:rsidRDefault="00365B59" w:rsidP="00365B59">
      <w:r w:rsidRPr="00DC5F02">
        <w:t xml:space="preserve"> </w:t>
      </w:r>
    </w:p>
    <w:p w14:paraId="6046538D" w14:textId="77777777" w:rsidR="00365B59" w:rsidRPr="00DC5F02" w:rsidRDefault="00365B59" w:rsidP="00365B59">
      <w:pPr>
        <w:rPr>
          <w:b/>
        </w:rPr>
      </w:pPr>
      <w:r w:rsidRPr="00DC5F02">
        <w:rPr>
          <w:b/>
        </w:rPr>
        <w:t xml:space="preserve">What happens if you have a job you can’t leave straight away?  </w:t>
      </w:r>
    </w:p>
    <w:p w14:paraId="050024EA" w14:textId="77777777" w:rsidR="00365B59" w:rsidRPr="00DC5F02" w:rsidRDefault="00365B59" w:rsidP="00365B59">
      <w:r w:rsidRPr="00DC5F02">
        <w:t>We understand that some jobs will require a period of notice and will take this into account. However depending on the length of this time we may not be able to offer you a job straight away as some posts need to be filled immediately.</w:t>
      </w:r>
    </w:p>
    <w:p w14:paraId="7194CC91" w14:textId="77777777" w:rsidR="00365B59" w:rsidRPr="00DC5F02" w:rsidRDefault="00365B59" w:rsidP="00365B59"/>
    <w:p w14:paraId="73CC4003" w14:textId="77777777" w:rsidR="00027C27" w:rsidRPr="00DC5F02" w:rsidRDefault="00027C27" w:rsidP="00365B59"/>
    <w:sectPr w:rsidR="00027C27" w:rsidRPr="00DC5F02" w:rsidSect="00B561C0">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A9A65" w14:textId="77777777" w:rsidR="00E85D78" w:rsidRDefault="00E85D78" w:rsidP="00E85D78">
      <w:r>
        <w:separator/>
      </w:r>
    </w:p>
  </w:endnote>
  <w:endnote w:type="continuationSeparator" w:id="0">
    <w:p w14:paraId="1179B2B6" w14:textId="77777777" w:rsidR="00E85D78" w:rsidRDefault="00E85D78" w:rsidP="00E8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2DA" w14:textId="77777777" w:rsidR="00E85D78" w:rsidRDefault="00E8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00355" w14:textId="77777777" w:rsidR="00E85D78" w:rsidRDefault="00E8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0048F" w14:textId="77777777" w:rsidR="00E85D78" w:rsidRDefault="00E8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22EE1" w14:textId="77777777" w:rsidR="00E85D78" w:rsidRDefault="00E85D78" w:rsidP="00E85D78">
      <w:r>
        <w:separator/>
      </w:r>
    </w:p>
  </w:footnote>
  <w:footnote w:type="continuationSeparator" w:id="0">
    <w:p w14:paraId="06DF5F73" w14:textId="77777777" w:rsidR="00E85D78" w:rsidRDefault="00E85D78" w:rsidP="00E8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F4D4E" w14:textId="77777777" w:rsidR="00E85D78" w:rsidRDefault="00E85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71A0" w14:textId="77777777" w:rsidR="00E85D78" w:rsidRDefault="00E8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6F7B" w14:textId="77777777" w:rsidR="00E85D78" w:rsidRDefault="00E85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5DA7E03"/>
    <w:multiLevelType w:val="hybridMultilevel"/>
    <w:tmpl w:val="2F88D716"/>
    <w:lvl w:ilvl="0" w:tplc="F790FC32">
      <w:start w:val="1"/>
      <w:numFmt w:val="bullet"/>
      <w:lvlText w:val="•"/>
      <w:lvlJc w:val="left"/>
      <w:pPr>
        <w:tabs>
          <w:tab w:val="num" w:pos="720"/>
        </w:tabs>
        <w:ind w:left="720" w:hanging="360"/>
      </w:pPr>
      <w:rPr>
        <w:rFonts w:ascii="Times New Roman" w:hAnsi="Times New Roman" w:hint="default"/>
      </w:rPr>
    </w:lvl>
    <w:lvl w:ilvl="1" w:tplc="90185B02" w:tentative="1">
      <w:start w:val="1"/>
      <w:numFmt w:val="bullet"/>
      <w:lvlText w:val="•"/>
      <w:lvlJc w:val="left"/>
      <w:pPr>
        <w:tabs>
          <w:tab w:val="num" w:pos="1440"/>
        </w:tabs>
        <w:ind w:left="1440" w:hanging="360"/>
      </w:pPr>
      <w:rPr>
        <w:rFonts w:ascii="Times New Roman" w:hAnsi="Times New Roman" w:hint="default"/>
      </w:rPr>
    </w:lvl>
    <w:lvl w:ilvl="2" w:tplc="BB2C38F8" w:tentative="1">
      <w:start w:val="1"/>
      <w:numFmt w:val="bullet"/>
      <w:lvlText w:val="•"/>
      <w:lvlJc w:val="left"/>
      <w:pPr>
        <w:tabs>
          <w:tab w:val="num" w:pos="2160"/>
        </w:tabs>
        <w:ind w:left="2160" w:hanging="360"/>
      </w:pPr>
      <w:rPr>
        <w:rFonts w:ascii="Times New Roman" w:hAnsi="Times New Roman" w:hint="default"/>
      </w:rPr>
    </w:lvl>
    <w:lvl w:ilvl="3" w:tplc="DD4E9C64" w:tentative="1">
      <w:start w:val="1"/>
      <w:numFmt w:val="bullet"/>
      <w:lvlText w:val="•"/>
      <w:lvlJc w:val="left"/>
      <w:pPr>
        <w:tabs>
          <w:tab w:val="num" w:pos="2880"/>
        </w:tabs>
        <w:ind w:left="2880" w:hanging="360"/>
      </w:pPr>
      <w:rPr>
        <w:rFonts w:ascii="Times New Roman" w:hAnsi="Times New Roman" w:hint="default"/>
      </w:rPr>
    </w:lvl>
    <w:lvl w:ilvl="4" w:tplc="2FAE86DC" w:tentative="1">
      <w:start w:val="1"/>
      <w:numFmt w:val="bullet"/>
      <w:lvlText w:val="•"/>
      <w:lvlJc w:val="left"/>
      <w:pPr>
        <w:tabs>
          <w:tab w:val="num" w:pos="3600"/>
        </w:tabs>
        <w:ind w:left="3600" w:hanging="360"/>
      </w:pPr>
      <w:rPr>
        <w:rFonts w:ascii="Times New Roman" w:hAnsi="Times New Roman" w:hint="default"/>
      </w:rPr>
    </w:lvl>
    <w:lvl w:ilvl="5" w:tplc="40161F68" w:tentative="1">
      <w:start w:val="1"/>
      <w:numFmt w:val="bullet"/>
      <w:lvlText w:val="•"/>
      <w:lvlJc w:val="left"/>
      <w:pPr>
        <w:tabs>
          <w:tab w:val="num" w:pos="4320"/>
        </w:tabs>
        <w:ind w:left="4320" w:hanging="360"/>
      </w:pPr>
      <w:rPr>
        <w:rFonts w:ascii="Times New Roman" w:hAnsi="Times New Roman" w:hint="default"/>
      </w:rPr>
    </w:lvl>
    <w:lvl w:ilvl="6" w:tplc="45CAB020" w:tentative="1">
      <w:start w:val="1"/>
      <w:numFmt w:val="bullet"/>
      <w:lvlText w:val="•"/>
      <w:lvlJc w:val="left"/>
      <w:pPr>
        <w:tabs>
          <w:tab w:val="num" w:pos="5040"/>
        </w:tabs>
        <w:ind w:left="5040" w:hanging="360"/>
      </w:pPr>
      <w:rPr>
        <w:rFonts w:ascii="Times New Roman" w:hAnsi="Times New Roman" w:hint="default"/>
      </w:rPr>
    </w:lvl>
    <w:lvl w:ilvl="7" w:tplc="3FAADF1A" w:tentative="1">
      <w:start w:val="1"/>
      <w:numFmt w:val="bullet"/>
      <w:lvlText w:val="•"/>
      <w:lvlJc w:val="left"/>
      <w:pPr>
        <w:tabs>
          <w:tab w:val="num" w:pos="5760"/>
        </w:tabs>
        <w:ind w:left="5760" w:hanging="360"/>
      </w:pPr>
      <w:rPr>
        <w:rFonts w:ascii="Times New Roman" w:hAnsi="Times New Roman" w:hint="default"/>
      </w:rPr>
    </w:lvl>
    <w:lvl w:ilvl="8" w:tplc="9AB457B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B7"/>
    <w:rsid w:val="0001363B"/>
    <w:rsid w:val="00027C27"/>
    <w:rsid w:val="00057DD6"/>
    <w:rsid w:val="00082300"/>
    <w:rsid w:val="000C0CF4"/>
    <w:rsid w:val="00217251"/>
    <w:rsid w:val="0026698D"/>
    <w:rsid w:val="00281579"/>
    <w:rsid w:val="002D4579"/>
    <w:rsid w:val="00306C61"/>
    <w:rsid w:val="00365B59"/>
    <w:rsid w:val="0037582B"/>
    <w:rsid w:val="003B1B4D"/>
    <w:rsid w:val="003D1A07"/>
    <w:rsid w:val="005612E8"/>
    <w:rsid w:val="005E3695"/>
    <w:rsid w:val="007C3508"/>
    <w:rsid w:val="00857548"/>
    <w:rsid w:val="009B7615"/>
    <w:rsid w:val="00B51BDC"/>
    <w:rsid w:val="00B561C0"/>
    <w:rsid w:val="00B773CE"/>
    <w:rsid w:val="00BC5981"/>
    <w:rsid w:val="00C14171"/>
    <w:rsid w:val="00C67C39"/>
    <w:rsid w:val="00C91823"/>
    <w:rsid w:val="00D008AB"/>
    <w:rsid w:val="00D03AB7"/>
    <w:rsid w:val="00DC5F02"/>
    <w:rsid w:val="00E07157"/>
    <w:rsid w:val="00E85D78"/>
    <w:rsid w:val="00E956B7"/>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32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B59"/>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CommentReference">
    <w:name w:val="annotation reference"/>
    <w:basedOn w:val="DefaultParagraphFont"/>
    <w:uiPriority w:val="99"/>
    <w:semiHidden/>
    <w:unhideWhenUsed/>
    <w:rsid w:val="00E956B7"/>
    <w:rPr>
      <w:sz w:val="16"/>
      <w:szCs w:val="16"/>
    </w:rPr>
  </w:style>
  <w:style w:type="paragraph" w:styleId="CommentText">
    <w:name w:val="annotation text"/>
    <w:basedOn w:val="Normal"/>
    <w:link w:val="CommentTextChar"/>
    <w:uiPriority w:val="99"/>
    <w:semiHidden/>
    <w:unhideWhenUsed/>
    <w:rsid w:val="00E956B7"/>
    <w:rPr>
      <w:sz w:val="20"/>
    </w:rPr>
  </w:style>
  <w:style w:type="character" w:customStyle="1" w:styleId="CommentTextChar">
    <w:name w:val="Comment Text Char"/>
    <w:basedOn w:val="DefaultParagraphFont"/>
    <w:link w:val="CommentText"/>
    <w:uiPriority w:val="99"/>
    <w:semiHidden/>
    <w:rsid w:val="00E956B7"/>
    <w:rPr>
      <w:rFonts w:ascii="Arial" w:hAnsi="Arial" w:cs="Times New Roman"/>
      <w:sz w:val="20"/>
      <w:szCs w:val="20"/>
    </w:rPr>
  </w:style>
  <w:style w:type="character" w:styleId="Hyperlink">
    <w:name w:val="Hyperlink"/>
    <w:basedOn w:val="DefaultParagraphFont"/>
    <w:uiPriority w:val="99"/>
    <w:unhideWhenUsed/>
    <w:rsid w:val="00E956B7"/>
    <w:rPr>
      <w:color w:val="0563C1" w:themeColor="hyperlink"/>
      <w:u w:val="single"/>
    </w:rPr>
  </w:style>
  <w:style w:type="character" w:styleId="FollowedHyperlink">
    <w:name w:val="FollowedHyperlink"/>
    <w:basedOn w:val="DefaultParagraphFont"/>
    <w:uiPriority w:val="99"/>
    <w:semiHidden/>
    <w:unhideWhenUsed/>
    <w:rsid w:val="00E956B7"/>
    <w:rPr>
      <w:color w:val="954F72" w:themeColor="followedHyperlink"/>
      <w:u w:val="single"/>
    </w:rPr>
  </w:style>
  <w:style w:type="paragraph" w:styleId="BalloonText">
    <w:name w:val="Balloon Text"/>
    <w:basedOn w:val="Normal"/>
    <w:link w:val="BalloonTextChar"/>
    <w:uiPriority w:val="99"/>
    <w:semiHidden/>
    <w:unhideWhenUsed/>
    <w:rsid w:val="00E95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6B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698D"/>
    <w:rPr>
      <w:b/>
      <w:bCs/>
    </w:rPr>
  </w:style>
  <w:style w:type="character" w:customStyle="1" w:styleId="CommentSubjectChar">
    <w:name w:val="Comment Subject Char"/>
    <w:basedOn w:val="CommentTextChar"/>
    <w:link w:val="CommentSubject"/>
    <w:uiPriority w:val="99"/>
    <w:semiHidden/>
    <w:rsid w:val="0026698D"/>
    <w:rPr>
      <w:rFonts w:ascii="Arial" w:hAnsi="Arial" w:cs="Times New Roman"/>
      <w:b/>
      <w:bCs/>
      <w:sz w:val="20"/>
      <w:szCs w:val="20"/>
    </w:rPr>
  </w:style>
  <w:style w:type="paragraph" w:styleId="Revision">
    <w:name w:val="Revision"/>
    <w:hidden/>
    <w:uiPriority w:val="99"/>
    <w:semiHidden/>
    <w:rsid w:val="0001363B"/>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6726">
      <w:bodyDiv w:val="1"/>
      <w:marLeft w:val="0"/>
      <w:marRight w:val="0"/>
      <w:marTop w:val="0"/>
      <w:marBottom w:val="0"/>
      <w:divBdr>
        <w:top w:val="none" w:sz="0" w:space="0" w:color="auto"/>
        <w:left w:val="none" w:sz="0" w:space="0" w:color="auto"/>
        <w:bottom w:val="none" w:sz="0" w:space="0" w:color="auto"/>
        <w:right w:val="none" w:sz="0" w:space="0" w:color="auto"/>
      </w:divBdr>
      <w:divsChild>
        <w:div w:id="55608617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ity-rul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browse/visas-immigration/work-visa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cot/publications/eu-citizens-staying-in-scotland-package-of-suppor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2019-10-07T13:18:00Z</dcterms:created>
  <dcterms:modified xsi:type="dcterms:W3CDTF">2019-10-07T13:18:00Z</dcterms:modified>
</cp:coreProperties>
</file>